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98B2F" w14:textId="77777777" w:rsidR="004227F0" w:rsidRDefault="004227F0" w:rsidP="004227F0">
      <w:pPr>
        <w:pStyle w:val="NoSpacing"/>
        <w:ind w:left="720"/>
        <w:rPr>
          <w:b/>
          <w:bCs/>
        </w:rPr>
      </w:pPr>
    </w:p>
    <w:p w14:paraId="3D1E9A7F" w14:textId="77777777" w:rsidR="004905A3" w:rsidRPr="004905A3" w:rsidRDefault="004905A3" w:rsidP="004905A3">
      <w:pPr>
        <w:pStyle w:val="NoSpacing"/>
        <w:rPr>
          <w:b/>
          <w:bCs/>
          <w:sz w:val="28"/>
          <w:szCs w:val="28"/>
        </w:rPr>
      </w:pPr>
      <w:r w:rsidRPr="004905A3">
        <w:rPr>
          <w:b/>
          <w:bCs/>
          <w:sz w:val="28"/>
          <w:szCs w:val="28"/>
        </w:rPr>
        <w:t xml:space="preserve">Cleaning Skills Training for House and Office Keepers </w:t>
      </w:r>
    </w:p>
    <w:p w14:paraId="7BADB0C6" w14:textId="67F809F6" w:rsidR="004227F0" w:rsidRPr="004227F0" w:rsidRDefault="004227F0" w:rsidP="004905A3">
      <w:pPr>
        <w:pStyle w:val="NoSpacing"/>
        <w:rPr>
          <w:b/>
          <w:bCs/>
        </w:rPr>
      </w:pPr>
      <w:r w:rsidRPr="004227F0">
        <w:rPr>
          <w:b/>
          <w:bCs/>
          <w:sz w:val="28"/>
          <w:szCs w:val="28"/>
        </w:rPr>
        <w:t>Proposal Template</w:t>
      </w:r>
    </w:p>
    <w:p w14:paraId="516383DB" w14:textId="77777777" w:rsidR="004227F0" w:rsidRPr="002D47B3" w:rsidRDefault="004227F0" w:rsidP="004227F0">
      <w:pPr>
        <w:pStyle w:val="NoSpacing"/>
        <w:jc w:val="both"/>
        <w:rPr>
          <w:sz w:val="22"/>
          <w:szCs w:val="22"/>
        </w:rPr>
      </w:pPr>
      <w:r w:rsidRPr="002D47B3">
        <w:rPr>
          <w:sz w:val="22"/>
          <w:szCs w:val="22"/>
        </w:rPr>
        <w:t>World Vision is an international Christian humanitarian organization founded in 1950 with operations in nearly 100 countries worldwide.</w:t>
      </w:r>
    </w:p>
    <w:p w14:paraId="71C63FFF" w14:textId="77777777" w:rsidR="004227F0" w:rsidRPr="002D47B3" w:rsidRDefault="004227F0" w:rsidP="004227F0">
      <w:pPr>
        <w:pStyle w:val="NoSpacing"/>
        <w:jc w:val="both"/>
        <w:rPr>
          <w:sz w:val="22"/>
          <w:szCs w:val="22"/>
        </w:rPr>
      </w:pPr>
      <w:r w:rsidRPr="002D47B3">
        <w:rPr>
          <w:sz w:val="22"/>
          <w:szCs w:val="22"/>
        </w:rPr>
        <w:t xml:space="preserve">World Vision Sudan has programmes presence in South Darfur, East Darfur, South Kordofan, Blue Nile, White Nile, Khartoum and Port Sudan. </w:t>
      </w:r>
    </w:p>
    <w:p w14:paraId="5D9218DD" w14:textId="77777777" w:rsidR="004227F0" w:rsidRPr="002D47B3" w:rsidRDefault="004227F0" w:rsidP="004227F0">
      <w:pPr>
        <w:pStyle w:val="NoSpacing"/>
        <w:jc w:val="both"/>
        <w:rPr>
          <w:sz w:val="14"/>
          <w:szCs w:val="14"/>
        </w:rPr>
      </w:pPr>
    </w:p>
    <w:p w14:paraId="48D0C09C" w14:textId="77777777" w:rsidR="004227F0" w:rsidRPr="002D47B3" w:rsidRDefault="004227F0" w:rsidP="002131FB">
      <w:pPr>
        <w:pStyle w:val="NoSpacing"/>
        <w:rPr>
          <w:sz w:val="22"/>
          <w:szCs w:val="22"/>
        </w:rPr>
      </w:pPr>
      <w:r w:rsidRPr="002D47B3">
        <w:rPr>
          <w:sz w:val="22"/>
          <w:szCs w:val="22"/>
        </w:rPr>
        <w:t>Our interventions are in Education, Water Sanitation and Hygiene, Health and Nutrition, Food Assistance, Food Security and sustainable Livelihoods. World Vision serve all people regardless of religion, race, ethnic or gender.</w:t>
      </w:r>
    </w:p>
    <w:p w14:paraId="0B79F0D9" w14:textId="77777777" w:rsidR="004227F0" w:rsidRPr="004905A3" w:rsidRDefault="004227F0" w:rsidP="004227F0">
      <w:pPr>
        <w:pStyle w:val="NoSpacing"/>
        <w:rPr>
          <w:sz w:val="12"/>
          <w:szCs w:val="12"/>
        </w:rPr>
      </w:pPr>
    </w:p>
    <w:p w14:paraId="601975F1" w14:textId="0200D73D" w:rsidR="004227F0" w:rsidRPr="002131FB" w:rsidRDefault="004227F0" w:rsidP="004227F0">
      <w:pPr>
        <w:pStyle w:val="NoSpacing"/>
        <w:rPr>
          <w:b/>
          <w:bCs/>
          <w:color w:val="C00000"/>
        </w:rPr>
      </w:pPr>
      <w:r w:rsidRPr="002131FB">
        <w:rPr>
          <w:b/>
          <w:bCs/>
          <w:color w:val="C00000"/>
        </w:rPr>
        <w:t>Requisition#</w:t>
      </w:r>
      <w:r w:rsidR="002131FB" w:rsidRPr="002131FB">
        <w:rPr>
          <w:b/>
          <w:bCs/>
          <w:color w:val="C00000"/>
        </w:rPr>
        <w:t>:</w:t>
      </w:r>
      <w:r w:rsidRPr="002131FB">
        <w:rPr>
          <w:b/>
          <w:bCs/>
          <w:color w:val="C00000"/>
        </w:rPr>
        <w:t xml:space="preserve"> </w:t>
      </w:r>
      <w:r w:rsidR="002131FB" w:rsidRPr="002131FB">
        <w:rPr>
          <w:b/>
          <w:bCs/>
          <w:color w:val="C00000"/>
        </w:rPr>
        <w:t>4122264</w:t>
      </w:r>
    </w:p>
    <w:p w14:paraId="4FCA0E00" w14:textId="6208E503" w:rsidR="004227F0" w:rsidRPr="004905A3" w:rsidRDefault="004227F0" w:rsidP="002D47B3">
      <w:pPr>
        <w:pStyle w:val="NoSpacing"/>
        <w:rPr>
          <w:b/>
          <w:bCs/>
        </w:rPr>
      </w:pPr>
      <w:r w:rsidRPr="004227F0">
        <w:rPr>
          <w:b/>
          <w:bCs/>
        </w:rPr>
        <w:t xml:space="preserve">Invitation to Bid for </w:t>
      </w:r>
      <w:r w:rsidR="002D47B3" w:rsidRPr="004905A3">
        <w:rPr>
          <w:b/>
          <w:bCs/>
        </w:rPr>
        <w:t>Cleaning Skills Training for House and Office Keepers</w:t>
      </w:r>
      <w:r w:rsidRPr="004227F0">
        <w:rPr>
          <w:b/>
          <w:bCs/>
        </w:rPr>
        <w:t xml:space="preserve"> Proposal Template</w:t>
      </w:r>
    </w:p>
    <w:p w14:paraId="1DC35D5B" w14:textId="41ECEEAD" w:rsidR="004227F0" w:rsidRPr="00713903" w:rsidRDefault="004227F0" w:rsidP="004905A3">
      <w:pPr>
        <w:pStyle w:val="NoSpacing"/>
      </w:pPr>
      <w:r w:rsidRPr="004227F0">
        <w:t>Start Date for Advertisement</w:t>
      </w:r>
      <w:r w:rsidRPr="00713903">
        <w:t xml:space="preserve">: </w:t>
      </w:r>
      <w:r w:rsidR="00713903">
        <w:t xml:space="preserve">    </w:t>
      </w:r>
      <w:r w:rsidR="00477D10">
        <w:rPr>
          <w:b/>
          <w:bCs/>
        </w:rPr>
        <w:t>31</w:t>
      </w:r>
      <w:r w:rsidR="00477D10">
        <w:rPr>
          <w:b/>
          <w:bCs/>
          <w:vertAlign w:val="superscript"/>
        </w:rPr>
        <w:t xml:space="preserve">st </w:t>
      </w:r>
      <w:r w:rsidRPr="00713903">
        <w:rPr>
          <w:b/>
          <w:bCs/>
        </w:rPr>
        <w:t>March 2026</w:t>
      </w:r>
    </w:p>
    <w:p w14:paraId="58DA0412" w14:textId="30EA1C7E" w:rsidR="004227F0" w:rsidRPr="00713903" w:rsidRDefault="004227F0" w:rsidP="004905A3">
      <w:pPr>
        <w:pStyle w:val="NoSpacing"/>
      </w:pPr>
      <w:r w:rsidRPr="00713903">
        <w:t xml:space="preserve">End Date for Advertisement: </w:t>
      </w:r>
      <w:r w:rsidR="006E1393">
        <w:t xml:space="preserve">     </w:t>
      </w:r>
      <w:bookmarkStart w:id="0" w:name="_GoBack"/>
      <w:bookmarkEnd w:id="0"/>
      <w:r w:rsidR="00477D10" w:rsidRPr="006E1393">
        <w:rPr>
          <w:b/>
        </w:rPr>
        <w:t>6</w:t>
      </w:r>
      <w:r w:rsidR="00477D10" w:rsidRPr="006E1393">
        <w:rPr>
          <w:b/>
          <w:vertAlign w:val="superscript"/>
        </w:rPr>
        <w:t>th</w:t>
      </w:r>
      <w:r w:rsidR="00477D10">
        <w:t xml:space="preserve"> </w:t>
      </w:r>
      <w:r w:rsidR="00477D10">
        <w:rPr>
          <w:b/>
          <w:bCs/>
        </w:rPr>
        <w:t xml:space="preserve">April </w:t>
      </w:r>
      <w:r w:rsidRPr="00713903">
        <w:rPr>
          <w:b/>
          <w:bCs/>
        </w:rPr>
        <w:t>2026 @1:00 PM Sudan Time</w:t>
      </w:r>
    </w:p>
    <w:p w14:paraId="3EDB0CF7" w14:textId="77777777" w:rsidR="004227F0" w:rsidRPr="00875258" w:rsidRDefault="004227F0" w:rsidP="004227F0">
      <w:pPr>
        <w:pStyle w:val="NoSpacing"/>
        <w:rPr>
          <w:b/>
          <w:bCs/>
        </w:rPr>
      </w:pPr>
      <w:r w:rsidRPr="00713903">
        <w:rPr>
          <w:b/>
          <w:bCs/>
        </w:rPr>
        <w:t>Working Days: Sunday – Thursday during working hours 8:00 AM – 5:00 PM.</w:t>
      </w:r>
    </w:p>
    <w:p w14:paraId="6AA3F3AA" w14:textId="700A4F77" w:rsidR="004227F0" w:rsidRPr="004227F0" w:rsidRDefault="004227F0" w:rsidP="00875258">
      <w:pPr>
        <w:pStyle w:val="NoSpacing"/>
        <w:jc w:val="both"/>
      </w:pPr>
      <w:r w:rsidRPr="004227F0">
        <w:t xml:space="preserve">Interested </w:t>
      </w:r>
      <w:r w:rsidR="00707A2B">
        <w:t xml:space="preserve">Training </w:t>
      </w:r>
      <w:r w:rsidR="00707A2B" w:rsidRPr="00707A2B">
        <w:rPr>
          <w:b/>
          <w:bCs/>
          <w:u w:val="single"/>
        </w:rPr>
        <w:t>Centres /Individual</w:t>
      </w:r>
      <w:r w:rsidRPr="004227F0">
        <w:t xml:space="preserve"> are requested to submit sealed tenders in the Tender Box in each designated World Vision Sudan </w:t>
      </w:r>
      <w:r w:rsidR="00707A2B">
        <w:t>Port Sudan</w:t>
      </w:r>
      <w:r w:rsidRPr="004227F0">
        <w:t xml:space="preserve"> Offices or send scanned complete tendering documents via this Email: </w:t>
      </w:r>
      <w:hyperlink r:id="rId7" w:history="1">
        <w:r w:rsidRPr="00713903">
          <w:rPr>
            <w:rStyle w:val="Hyperlink"/>
            <w:color w:val="4C94D8" w:themeColor="text2" w:themeTint="80"/>
          </w:rPr>
          <w:t>SCM_Sudan@wvi.org</w:t>
        </w:r>
      </w:hyperlink>
      <w:r>
        <w:t xml:space="preserve"> </w:t>
      </w:r>
    </w:p>
    <w:p w14:paraId="3C76DAC0" w14:textId="518D46B2" w:rsidR="004227F0" w:rsidRPr="004227F0" w:rsidRDefault="004227F0" w:rsidP="00875258">
      <w:pPr>
        <w:pStyle w:val="NoSpacing"/>
        <w:jc w:val="both"/>
      </w:pPr>
      <w:r w:rsidRPr="004227F0">
        <w:t>Properly completed Bid documents to be submit in sealed envelopes clearly marked “</w:t>
      </w:r>
      <w:r w:rsidR="00523D32" w:rsidRPr="00523D32">
        <w:t>Cleaning Skills Training for House and Office Keepers</w:t>
      </w:r>
      <w:r w:rsidRPr="004227F0">
        <w:t xml:space="preserve">” </w:t>
      </w:r>
    </w:p>
    <w:p w14:paraId="36B2DCFB" w14:textId="2FDAF49D" w:rsidR="004227F0" w:rsidRPr="00875258" w:rsidRDefault="004227F0" w:rsidP="00875258">
      <w:pPr>
        <w:pStyle w:val="NoSpacing"/>
        <w:jc w:val="both"/>
        <w:rPr>
          <w:b/>
          <w:bCs/>
        </w:rPr>
      </w:pPr>
      <w:r w:rsidRPr="00875258">
        <w:rPr>
          <w:b/>
          <w:bCs/>
        </w:rPr>
        <w:t xml:space="preserve">Address your Bid to: </w:t>
      </w:r>
    </w:p>
    <w:p w14:paraId="724333AC" w14:textId="0B1A7F1A" w:rsidR="004905A3" w:rsidRDefault="004227F0" w:rsidP="004C5B64">
      <w:pPr>
        <w:pStyle w:val="NoSpacing"/>
        <w:jc w:val="both"/>
      </w:pPr>
      <w:r w:rsidRPr="004227F0">
        <w:t>The Chairperson, Procurement Committee, World Vision International Sudan</w:t>
      </w:r>
    </w:p>
    <w:p w14:paraId="71E82879" w14:textId="77777777" w:rsidR="00713903" w:rsidRPr="004C5B64" w:rsidRDefault="00713903" w:rsidP="004C5B64">
      <w:pPr>
        <w:pStyle w:val="NoSpacing"/>
        <w:jc w:val="both"/>
      </w:pPr>
    </w:p>
    <w:p w14:paraId="6F3034FF" w14:textId="24808A37" w:rsidR="002B1E8E" w:rsidRDefault="00C874A7" w:rsidP="007867AA">
      <w:pPr>
        <w:pStyle w:val="NoSpacing"/>
        <w:numPr>
          <w:ilvl w:val="0"/>
          <w:numId w:val="10"/>
        </w:numPr>
        <w:rPr>
          <w:b/>
          <w:bCs/>
        </w:rPr>
      </w:pPr>
      <w:r w:rsidRPr="007867AA">
        <w:rPr>
          <w:b/>
          <w:bCs/>
        </w:rPr>
        <w:t>Bidder Information</w:t>
      </w:r>
    </w:p>
    <w:p w14:paraId="5445250E" w14:textId="77777777" w:rsidR="00713903" w:rsidRPr="007867AA" w:rsidRDefault="00713903" w:rsidP="00713903">
      <w:pPr>
        <w:pStyle w:val="NoSpacing"/>
        <w:ind w:left="360"/>
        <w:rPr>
          <w:b/>
          <w:bCs/>
        </w:rPr>
      </w:pPr>
    </w:p>
    <w:tbl>
      <w:tblPr>
        <w:tblStyle w:val="TableGrid"/>
        <w:tblW w:w="9067" w:type="dxa"/>
        <w:tblLook w:val="04A0" w:firstRow="1" w:lastRow="0" w:firstColumn="1" w:lastColumn="0" w:noHBand="0" w:noVBand="1"/>
      </w:tblPr>
      <w:tblGrid>
        <w:gridCol w:w="4815"/>
        <w:gridCol w:w="4252"/>
      </w:tblGrid>
      <w:tr w:rsidR="00C874A7" w14:paraId="74E68E1E" w14:textId="77777777" w:rsidTr="004905A3">
        <w:trPr>
          <w:trHeight w:val="415"/>
        </w:trPr>
        <w:tc>
          <w:tcPr>
            <w:tcW w:w="4815" w:type="dxa"/>
            <w:vAlign w:val="center"/>
          </w:tcPr>
          <w:p w14:paraId="3324734E" w14:textId="0DB6C928" w:rsidR="00C874A7" w:rsidRPr="00F63244" w:rsidRDefault="00C874A7" w:rsidP="00C874A7">
            <w:pPr>
              <w:pStyle w:val="ListParagraph"/>
              <w:spacing w:before="100" w:beforeAutospacing="1" w:after="100" w:afterAutospacing="1"/>
              <w:ind w:left="0"/>
              <w:outlineLvl w:val="1"/>
              <w:rPr>
                <w:rFonts w:ascii="Times New Roman" w:eastAsia="Times New Roman" w:hAnsi="Times New Roman" w:cs="Times New Roman"/>
                <w:b/>
                <w:bCs/>
                <w:kern w:val="0"/>
                <w14:ligatures w14:val="none"/>
              </w:rPr>
            </w:pPr>
            <w:r w:rsidRPr="00F63244">
              <w:rPr>
                <w:b/>
                <w:bCs/>
              </w:rPr>
              <w:t>Company/Training Institute Name:</w:t>
            </w:r>
          </w:p>
        </w:tc>
        <w:tc>
          <w:tcPr>
            <w:tcW w:w="4252" w:type="dxa"/>
            <w:vAlign w:val="center"/>
          </w:tcPr>
          <w:p w14:paraId="1868508A" w14:textId="77777777" w:rsidR="00C874A7" w:rsidRDefault="00C874A7" w:rsidP="00C874A7">
            <w:pPr>
              <w:pStyle w:val="ListParagraph"/>
              <w:spacing w:before="100" w:beforeAutospacing="1" w:after="100" w:afterAutospacing="1"/>
              <w:ind w:left="0"/>
              <w:outlineLvl w:val="1"/>
              <w:rPr>
                <w:rFonts w:ascii="Times New Roman" w:eastAsia="Times New Roman" w:hAnsi="Times New Roman" w:cs="Times New Roman"/>
                <w:b/>
                <w:bCs/>
                <w:kern w:val="0"/>
                <w14:ligatures w14:val="none"/>
              </w:rPr>
            </w:pPr>
          </w:p>
        </w:tc>
      </w:tr>
      <w:tr w:rsidR="00C874A7" w14:paraId="25173877" w14:textId="77777777" w:rsidTr="004905A3">
        <w:tc>
          <w:tcPr>
            <w:tcW w:w="4815" w:type="dxa"/>
            <w:vAlign w:val="center"/>
          </w:tcPr>
          <w:p w14:paraId="4625278F" w14:textId="384FAC71" w:rsidR="00C874A7" w:rsidRPr="00F63244" w:rsidRDefault="00C874A7" w:rsidP="00C874A7">
            <w:pPr>
              <w:pStyle w:val="ListParagraph"/>
              <w:spacing w:before="100" w:beforeAutospacing="1" w:after="100" w:afterAutospacing="1"/>
              <w:ind w:left="0"/>
              <w:outlineLvl w:val="1"/>
              <w:rPr>
                <w:rFonts w:ascii="Times New Roman" w:eastAsia="Times New Roman" w:hAnsi="Times New Roman" w:cs="Times New Roman"/>
                <w:b/>
                <w:bCs/>
                <w:kern w:val="0"/>
                <w14:ligatures w14:val="none"/>
              </w:rPr>
            </w:pPr>
            <w:r w:rsidRPr="00F63244">
              <w:rPr>
                <w:b/>
                <w:bCs/>
              </w:rPr>
              <w:t>Address:</w:t>
            </w:r>
          </w:p>
        </w:tc>
        <w:tc>
          <w:tcPr>
            <w:tcW w:w="4252" w:type="dxa"/>
            <w:vAlign w:val="center"/>
          </w:tcPr>
          <w:p w14:paraId="1A6B653B" w14:textId="77777777" w:rsidR="00C874A7" w:rsidRDefault="00C874A7" w:rsidP="00C874A7">
            <w:pPr>
              <w:pStyle w:val="ListParagraph"/>
              <w:spacing w:before="100" w:beforeAutospacing="1" w:after="100" w:afterAutospacing="1"/>
              <w:ind w:left="0"/>
              <w:outlineLvl w:val="1"/>
              <w:rPr>
                <w:rFonts w:ascii="Times New Roman" w:eastAsia="Times New Roman" w:hAnsi="Times New Roman" w:cs="Times New Roman"/>
                <w:b/>
                <w:bCs/>
                <w:kern w:val="0"/>
                <w14:ligatures w14:val="none"/>
              </w:rPr>
            </w:pPr>
          </w:p>
        </w:tc>
      </w:tr>
      <w:tr w:rsidR="00C874A7" w14:paraId="22DB8218" w14:textId="77777777" w:rsidTr="004905A3">
        <w:tc>
          <w:tcPr>
            <w:tcW w:w="4815" w:type="dxa"/>
            <w:vAlign w:val="center"/>
          </w:tcPr>
          <w:p w14:paraId="6BC405D2" w14:textId="63974BA2" w:rsidR="00C874A7" w:rsidRPr="00F63244" w:rsidRDefault="00C874A7" w:rsidP="00C874A7">
            <w:pPr>
              <w:pStyle w:val="ListParagraph"/>
              <w:spacing w:before="100" w:beforeAutospacing="1" w:after="100" w:afterAutospacing="1"/>
              <w:ind w:left="0"/>
              <w:outlineLvl w:val="1"/>
              <w:rPr>
                <w:rFonts w:ascii="Times New Roman" w:eastAsia="Times New Roman" w:hAnsi="Times New Roman" w:cs="Times New Roman"/>
                <w:b/>
                <w:bCs/>
                <w:kern w:val="0"/>
                <w14:ligatures w14:val="none"/>
              </w:rPr>
            </w:pPr>
            <w:r w:rsidRPr="00F63244">
              <w:rPr>
                <w:b/>
                <w:bCs/>
              </w:rPr>
              <w:t>Contact Person:</w:t>
            </w:r>
          </w:p>
        </w:tc>
        <w:tc>
          <w:tcPr>
            <w:tcW w:w="4252" w:type="dxa"/>
            <w:vAlign w:val="center"/>
          </w:tcPr>
          <w:p w14:paraId="5A2043F2" w14:textId="77777777" w:rsidR="00C874A7" w:rsidRDefault="00C874A7" w:rsidP="00C874A7">
            <w:pPr>
              <w:pStyle w:val="ListParagraph"/>
              <w:spacing w:before="100" w:beforeAutospacing="1" w:after="100" w:afterAutospacing="1"/>
              <w:ind w:left="0"/>
              <w:outlineLvl w:val="1"/>
              <w:rPr>
                <w:rFonts w:ascii="Times New Roman" w:eastAsia="Times New Roman" w:hAnsi="Times New Roman" w:cs="Times New Roman"/>
                <w:b/>
                <w:bCs/>
                <w:kern w:val="0"/>
                <w14:ligatures w14:val="none"/>
              </w:rPr>
            </w:pPr>
          </w:p>
        </w:tc>
      </w:tr>
      <w:tr w:rsidR="00C874A7" w14:paraId="7F8D4D06" w14:textId="77777777" w:rsidTr="004905A3">
        <w:tc>
          <w:tcPr>
            <w:tcW w:w="4815" w:type="dxa"/>
            <w:vAlign w:val="center"/>
          </w:tcPr>
          <w:p w14:paraId="09D00F77" w14:textId="3E3D64DC" w:rsidR="00C874A7" w:rsidRPr="00F63244" w:rsidRDefault="00C874A7" w:rsidP="00C874A7">
            <w:pPr>
              <w:pStyle w:val="ListParagraph"/>
              <w:spacing w:before="100" w:beforeAutospacing="1" w:after="100" w:afterAutospacing="1"/>
              <w:ind w:left="0"/>
              <w:outlineLvl w:val="1"/>
              <w:rPr>
                <w:rFonts w:ascii="Times New Roman" w:eastAsia="Times New Roman" w:hAnsi="Times New Roman" w:cs="Times New Roman"/>
                <w:b/>
                <w:bCs/>
                <w:kern w:val="0"/>
                <w14:ligatures w14:val="none"/>
              </w:rPr>
            </w:pPr>
            <w:r w:rsidRPr="00F63244">
              <w:rPr>
                <w:b/>
                <w:bCs/>
              </w:rPr>
              <w:t>Email:</w:t>
            </w:r>
          </w:p>
        </w:tc>
        <w:tc>
          <w:tcPr>
            <w:tcW w:w="4252" w:type="dxa"/>
            <w:vAlign w:val="center"/>
          </w:tcPr>
          <w:p w14:paraId="0DEE06F3" w14:textId="77777777" w:rsidR="00C874A7" w:rsidRDefault="00C874A7" w:rsidP="00C874A7">
            <w:pPr>
              <w:pStyle w:val="ListParagraph"/>
              <w:spacing w:before="100" w:beforeAutospacing="1" w:after="100" w:afterAutospacing="1"/>
              <w:ind w:left="0"/>
              <w:outlineLvl w:val="1"/>
              <w:rPr>
                <w:rFonts w:ascii="Times New Roman" w:eastAsia="Times New Roman" w:hAnsi="Times New Roman" w:cs="Times New Roman"/>
                <w:b/>
                <w:bCs/>
                <w:kern w:val="0"/>
                <w14:ligatures w14:val="none"/>
              </w:rPr>
            </w:pPr>
          </w:p>
        </w:tc>
      </w:tr>
      <w:tr w:rsidR="00C874A7" w14:paraId="7557FE55" w14:textId="77777777" w:rsidTr="004905A3">
        <w:tc>
          <w:tcPr>
            <w:tcW w:w="4815" w:type="dxa"/>
            <w:vAlign w:val="center"/>
          </w:tcPr>
          <w:p w14:paraId="6B45B1C3" w14:textId="5453320C" w:rsidR="00C874A7" w:rsidRPr="00F63244" w:rsidRDefault="00C874A7" w:rsidP="00C874A7">
            <w:pPr>
              <w:pStyle w:val="ListParagraph"/>
              <w:spacing w:before="100" w:beforeAutospacing="1" w:after="100" w:afterAutospacing="1"/>
              <w:ind w:left="0"/>
              <w:outlineLvl w:val="1"/>
              <w:rPr>
                <w:rFonts w:ascii="Times New Roman" w:eastAsia="Times New Roman" w:hAnsi="Times New Roman" w:cs="Times New Roman"/>
                <w:b/>
                <w:bCs/>
                <w:kern w:val="0"/>
                <w14:ligatures w14:val="none"/>
              </w:rPr>
            </w:pPr>
            <w:r w:rsidRPr="00F63244">
              <w:rPr>
                <w:b/>
                <w:bCs/>
              </w:rPr>
              <w:t>Phone Number:</w:t>
            </w:r>
          </w:p>
        </w:tc>
        <w:tc>
          <w:tcPr>
            <w:tcW w:w="4252" w:type="dxa"/>
            <w:vAlign w:val="center"/>
          </w:tcPr>
          <w:p w14:paraId="6BC1654C" w14:textId="77777777" w:rsidR="00C874A7" w:rsidRDefault="00C874A7" w:rsidP="00C874A7">
            <w:pPr>
              <w:pStyle w:val="ListParagraph"/>
              <w:spacing w:before="100" w:beforeAutospacing="1" w:after="100" w:afterAutospacing="1"/>
              <w:ind w:left="0"/>
              <w:outlineLvl w:val="1"/>
              <w:rPr>
                <w:rFonts w:ascii="Times New Roman" w:eastAsia="Times New Roman" w:hAnsi="Times New Roman" w:cs="Times New Roman"/>
                <w:b/>
                <w:bCs/>
                <w:kern w:val="0"/>
                <w14:ligatures w14:val="none"/>
              </w:rPr>
            </w:pPr>
          </w:p>
        </w:tc>
      </w:tr>
      <w:tr w:rsidR="00C874A7" w14:paraId="56A6B935" w14:textId="77777777" w:rsidTr="004905A3">
        <w:tc>
          <w:tcPr>
            <w:tcW w:w="4815" w:type="dxa"/>
            <w:vAlign w:val="center"/>
          </w:tcPr>
          <w:p w14:paraId="69737098" w14:textId="16B3E64E" w:rsidR="00C874A7" w:rsidRPr="00F63244" w:rsidRDefault="00C874A7" w:rsidP="00C874A7">
            <w:pPr>
              <w:pStyle w:val="ListParagraph"/>
              <w:spacing w:before="100" w:beforeAutospacing="1" w:after="100" w:afterAutospacing="1"/>
              <w:ind w:left="0"/>
              <w:outlineLvl w:val="1"/>
              <w:rPr>
                <w:rFonts w:ascii="Times New Roman" w:eastAsia="Times New Roman" w:hAnsi="Times New Roman" w:cs="Times New Roman"/>
                <w:b/>
                <w:bCs/>
                <w:kern w:val="0"/>
                <w14:ligatures w14:val="none"/>
              </w:rPr>
            </w:pPr>
            <w:r w:rsidRPr="00F63244">
              <w:rPr>
                <w:b/>
                <w:bCs/>
              </w:rPr>
              <w:t>Years of Experience in Language Training:</w:t>
            </w:r>
          </w:p>
        </w:tc>
        <w:tc>
          <w:tcPr>
            <w:tcW w:w="4252" w:type="dxa"/>
            <w:vAlign w:val="center"/>
          </w:tcPr>
          <w:p w14:paraId="0CB353E9" w14:textId="77777777" w:rsidR="00C874A7" w:rsidRDefault="00C874A7" w:rsidP="00C874A7">
            <w:pPr>
              <w:pStyle w:val="ListParagraph"/>
              <w:spacing w:before="100" w:beforeAutospacing="1" w:after="100" w:afterAutospacing="1"/>
              <w:ind w:left="0"/>
              <w:outlineLvl w:val="1"/>
              <w:rPr>
                <w:rFonts w:ascii="Times New Roman" w:eastAsia="Times New Roman" w:hAnsi="Times New Roman" w:cs="Times New Roman"/>
                <w:b/>
                <w:bCs/>
                <w:kern w:val="0"/>
                <w14:ligatures w14:val="none"/>
              </w:rPr>
            </w:pPr>
          </w:p>
        </w:tc>
      </w:tr>
      <w:tr w:rsidR="00C874A7" w14:paraId="7111A894" w14:textId="77777777" w:rsidTr="004905A3">
        <w:tc>
          <w:tcPr>
            <w:tcW w:w="4815" w:type="dxa"/>
            <w:vAlign w:val="center"/>
          </w:tcPr>
          <w:p w14:paraId="31967CF8" w14:textId="0E97000D" w:rsidR="00C874A7" w:rsidRPr="00F63244" w:rsidRDefault="00C874A7" w:rsidP="00C874A7">
            <w:pPr>
              <w:pStyle w:val="ListParagraph"/>
              <w:spacing w:before="100" w:beforeAutospacing="1" w:after="100" w:afterAutospacing="1"/>
              <w:ind w:left="0"/>
              <w:outlineLvl w:val="1"/>
              <w:rPr>
                <w:rFonts w:ascii="Times New Roman" w:eastAsia="Times New Roman" w:hAnsi="Times New Roman" w:cs="Times New Roman"/>
                <w:b/>
                <w:bCs/>
                <w:kern w:val="0"/>
                <w14:ligatures w14:val="none"/>
              </w:rPr>
            </w:pPr>
            <w:r w:rsidRPr="00F63244">
              <w:rPr>
                <w:b/>
                <w:bCs/>
              </w:rPr>
              <w:t>Relevant Experience (especially occupational English training):</w:t>
            </w:r>
          </w:p>
        </w:tc>
        <w:tc>
          <w:tcPr>
            <w:tcW w:w="4252" w:type="dxa"/>
            <w:vAlign w:val="center"/>
          </w:tcPr>
          <w:p w14:paraId="7544F255" w14:textId="77777777" w:rsidR="00C874A7" w:rsidRDefault="00C874A7" w:rsidP="00C874A7">
            <w:pPr>
              <w:pStyle w:val="ListParagraph"/>
              <w:spacing w:before="100" w:beforeAutospacing="1" w:after="100" w:afterAutospacing="1"/>
              <w:ind w:left="0"/>
              <w:outlineLvl w:val="1"/>
              <w:rPr>
                <w:rFonts w:ascii="Times New Roman" w:eastAsia="Times New Roman" w:hAnsi="Times New Roman" w:cs="Times New Roman"/>
                <w:b/>
                <w:bCs/>
                <w:kern w:val="0"/>
                <w14:ligatures w14:val="none"/>
              </w:rPr>
            </w:pPr>
          </w:p>
        </w:tc>
      </w:tr>
    </w:tbl>
    <w:p w14:paraId="27BA05B3" w14:textId="77777777" w:rsidR="004227F0" w:rsidRDefault="004227F0" w:rsidP="004905A3">
      <w:pPr>
        <w:pStyle w:val="NoSpacing"/>
        <w:rPr>
          <w:b/>
          <w:bCs/>
        </w:rPr>
      </w:pPr>
    </w:p>
    <w:p w14:paraId="1D8D78E3" w14:textId="77777777" w:rsidR="004C5B64" w:rsidRPr="004905A3" w:rsidRDefault="004C5B64" w:rsidP="004C5B64">
      <w:pPr>
        <w:pStyle w:val="NoSpacing"/>
        <w:numPr>
          <w:ilvl w:val="0"/>
          <w:numId w:val="22"/>
        </w:numPr>
        <w:rPr>
          <w:b/>
          <w:bCs/>
        </w:rPr>
      </w:pPr>
      <w:r w:rsidRPr="004905A3">
        <w:rPr>
          <w:b/>
          <w:bCs/>
        </w:rPr>
        <w:t>Scope</w:t>
      </w:r>
    </w:p>
    <w:p w14:paraId="57635AC4" w14:textId="7F2BC7B9" w:rsidR="004C5B64" w:rsidRPr="004905A3" w:rsidRDefault="004C5B64" w:rsidP="004C5B64">
      <w:pPr>
        <w:pStyle w:val="NoSpacing"/>
        <w:numPr>
          <w:ilvl w:val="0"/>
          <w:numId w:val="23"/>
        </w:numPr>
      </w:pPr>
      <w:r w:rsidRPr="004905A3">
        <w:t xml:space="preserve">The training covers both new hires and existing staff (4 people) </w:t>
      </w:r>
      <w:r w:rsidR="00BA7966" w:rsidRPr="00BA7966">
        <w:rPr>
          <w:b/>
          <w:bCs/>
          <w:color w:val="C00000"/>
        </w:rPr>
        <w:t>Port Sudan Office</w:t>
      </w:r>
      <w:r w:rsidR="00BA7966" w:rsidRPr="00BA7966">
        <w:rPr>
          <w:color w:val="C00000"/>
        </w:rPr>
        <w:t xml:space="preserve"> </w:t>
      </w:r>
    </w:p>
    <w:p w14:paraId="199DFF8A" w14:textId="77777777" w:rsidR="004C5B64" w:rsidRPr="004905A3" w:rsidRDefault="004C5B64" w:rsidP="004C5B64">
      <w:pPr>
        <w:pStyle w:val="NoSpacing"/>
        <w:numPr>
          <w:ilvl w:val="0"/>
          <w:numId w:val="23"/>
        </w:numPr>
      </w:pPr>
      <w:r w:rsidRPr="004905A3">
        <w:t>Operational Areas: Office spaces, restrooms, kitchenettes, high-traffic corridors, glass, wooden furniture, bedrooms in the team house.  </w:t>
      </w:r>
    </w:p>
    <w:p w14:paraId="5D610355" w14:textId="77777777" w:rsidR="004C5B64" w:rsidRPr="004905A3" w:rsidRDefault="004C5B64" w:rsidP="004C5B64">
      <w:pPr>
        <w:pStyle w:val="NoSpacing"/>
        <w:numPr>
          <w:ilvl w:val="0"/>
          <w:numId w:val="22"/>
        </w:numPr>
        <w:rPr>
          <w:b/>
          <w:bCs/>
        </w:rPr>
      </w:pPr>
      <w:r w:rsidRPr="004905A3">
        <w:rPr>
          <w:b/>
          <w:bCs/>
        </w:rPr>
        <w:t>Core Training Modules</w:t>
      </w:r>
    </w:p>
    <w:p w14:paraId="6DC9C88A" w14:textId="77777777" w:rsidR="004C5B64" w:rsidRPr="004905A3" w:rsidRDefault="004C5B64" w:rsidP="004C5B64">
      <w:pPr>
        <w:pStyle w:val="NoSpacing"/>
        <w:numPr>
          <w:ilvl w:val="0"/>
          <w:numId w:val="23"/>
        </w:numPr>
      </w:pPr>
      <w:r w:rsidRPr="004905A3">
        <w:t>Cleaning Techniques: Instruction on the "7 stages of cleaning" (remove debris, rinse, apply detergent, inspect, sanitize, disinfect, and dry).</w:t>
      </w:r>
    </w:p>
    <w:p w14:paraId="711F4F37" w14:textId="77777777" w:rsidR="004C5B64" w:rsidRPr="004905A3" w:rsidRDefault="004C5B64" w:rsidP="004C5B64">
      <w:pPr>
        <w:pStyle w:val="NoSpacing"/>
        <w:numPr>
          <w:ilvl w:val="0"/>
          <w:numId w:val="23"/>
        </w:numPr>
      </w:pPr>
      <w:r w:rsidRPr="004905A3">
        <w:t xml:space="preserve">Chemical Safety &amp; Handling: Proper dilution ratios, use of detergents, and understanding Material Safety </w:t>
      </w:r>
    </w:p>
    <w:p w14:paraId="592EDF33" w14:textId="77777777" w:rsidR="004C5B64" w:rsidRPr="004905A3" w:rsidRDefault="004C5B64" w:rsidP="004C5B64">
      <w:pPr>
        <w:pStyle w:val="NoSpacing"/>
        <w:numPr>
          <w:ilvl w:val="0"/>
          <w:numId w:val="23"/>
        </w:numPr>
      </w:pPr>
      <w:r w:rsidRPr="004905A3">
        <w:t>Waste Management: Procedures for waste segregation, disposal, and handling of hazardous or medical waste where applicable.</w:t>
      </w:r>
    </w:p>
    <w:p w14:paraId="763588DB" w14:textId="77777777" w:rsidR="004C5B64" w:rsidRPr="004905A3" w:rsidRDefault="004C5B64" w:rsidP="004C5B64">
      <w:pPr>
        <w:pStyle w:val="NoSpacing"/>
        <w:numPr>
          <w:ilvl w:val="0"/>
          <w:numId w:val="23"/>
        </w:numPr>
      </w:pPr>
      <w:r w:rsidRPr="004905A3">
        <w:t>Health &amp; Safety (OHS): Prevention of slips, trips, and falls; correct use of Personal Protective Equipment (PPE); and signage protocols. </w:t>
      </w:r>
    </w:p>
    <w:p w14:paraId="196D11BA" w14:textId="77777777" w:rsidR="004905A3" w:rsidRPr="004C5B64" w:rsidRDefault="004905A3" w:rsidP="004905A3">
      <w:pPr>
        <w:pStyle w:val="NoSpacing"/>
        <w:rPr>
          <w:b/>
          <w:bCs/>
        </w:rPr>
      </w:pPr>
    </w:p>
    <w:p w14:paraId="293504E3" w14:textId="77777777" w:rsidR="004905A3" w:rsidRDefault="004905A3" w:rsidP="004905A3">
      <w:pPr>
        <w:pStyle w:val="NoSpacing"/>
        <w:rPr>
          <w:b/>
          <w:bCs/>
        </w:rPr>
      </w:pPr>
    </w:p>
    <w:p w14:paraId="25ED14B5" w14:textId="4688B962" w:rsidR="00C874A7" w:rsidRPr="002B1E8E" w:rsidRDefault="00C874A7" w:rsidP="004227F0">
      <w:pPr>
        <w:pStyle w:val="NoSpacing"/>
        <w:rPr>
          <w:b/>
          <w:bCs/>
        </w:rPr>
      </w:pPr>
      <w:r w:rsidRPr="002B1E8E">
        <w:rPr>
          <w:b/>
          <w:bCs/>
        </w:rPr>
        <w:lastRenderedPageBreak/>
        <w:t>3. Training Methodology</w:t>
      </w:r>
    </w:p>
    <w:p w14:paraId="13402864" w14:textId="0B2F2600" w:rsidR="00C874A7" w:rsidRPr="00C874A7" w:rsidRDefault="00C874A7" w:rsidP="002B1E8E">
      <w:pPr>
        <w:pStyle w:val="NoSpacing"/>
      </w:pPr>
      <w:r w:rsidRPr="00C874A7">
        <w:t>Describe the approach that will be used to deliver the training.</w:t>
      </w:r>
    </w:p>
    <w:p w14:paraId="06C08781" w14:textId="77777777" w:rsidR="004905A3" w:rsidRPr="004905A3" w:rsidRDefault="00C874A7" w:rsidP="004905A3">
      <w:pPr>
        <w:pStyle w:val="NoSpacing"/>
        <w:numPr>
          <w:ilvl w:val="0"/>
          <w:numId w:val="23"/>
        </w:numPr>
      </w:pPr>
      <w:r w:rsidRPr="00C874A7">
        <w:t xml:space="preserve">Include: </w:t>
      </w:r>
      <w:r w:rsidR="004905A3" w:rsidRPr="004905A3">
        <w:t>Standard Operating Procedures (SOPs): Clear checklists and step-by-step manuals for daily, weekly, and monthly tasks.</w:t>
      </w:r>
    </w:p>
    <w:p w14:paraId="231B21E1" w14:textId="77777777" w:rsidR="004905A3" w:rsidRPr="004905A3" w:rsidRDefault="004905A3" w:rsidP="004905A3">
      <w:pPr>
        <w:pStyle w:val="NoSpacing"/>
        <w:numPr>
          <w:ilvl w:val="0"/>
          <w:numId w:val="23"/>
        </w:numPr>
      </w:pPr>
      <w:r w:rsidRPr="004905A3">
        <w:t>Hands-on Instruction: Practical demonstrations followed by supervised practice and task-shadowing.</w:t>
      </w:r>
    </w:p>
    <w:p w14:paraId="3CB416E6" w14:textId="15A335F9" w:rsidR="002B1E8E" w:rsidRDefault="004905A3" w:rsidP="004905A3">
      <w:pPr>
        <w:pStyle w:val="NoSpacing"/>
        <w:rPr>
          <w:b/>
          <w:bCs/>
        </w:rPr>
      </w:pPr>
      <w:r w:rsidRPr="00F61CCF">
        <w:rPr>
          <w:rFonts w:ascii="Times New Roman" w:eastAsia="Times New Roman" w:hAnsi="Times New Roman" w:cs="Times New Roman"/>
          <w:noProof/>
          <w:kern w:val="0"/>
          <w14:ligatures w14:val="none"/>
        </w:rPr>
        <mc:AlternateContent>
          <mc:Choice Requires="wps">
            <w:drawing>
              <wp:anchor distT="45720" distB="45720" distL="114300" distR="114300" simplePos="0" relativeHeight="251635200" behindDoc="1" locked="0" layoutInCell="1" allowOverlap="1" wp14:anchorId="6BD2F195" wp14:editId="6A0192AC">
                <wp:simplePos x="0" y="0"/>
                <wp:positionH relativeFrom="column">
                  <wp:posOffset>291831</wp:posOffset>
                </wp:positionH>
                <wp:positionV relativeFrom="paragraph">
                  <wp:posOffset>109004</wp:posOffset>
                </wp:positionV>
                <wp:extent cx="5155214" cy="1313234"/>
                <wp:effectExtent l="0" t="0" r="26670" b="20320"/>
                <wp:wrapNone/>
                <wp:docPr id="1246952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5214" cy="1313234"/>
                        </a:xfrm>
                        <a:prstGeom prst="rect">
                          <a:avLst/>
                        </a:prstGeom>
                        <a:solidFill>
                          <a:srgbClr val="FFFFFF"/>
                        </a:solidFill>
                        <a:ln w="9525">
                          <a:solidFill>
                            <a:srgbClr val="000000"/>
                          </a:solidFill>
                          <a:miter lim="800000"/>
                          <a:headEnd/>
                          <a:tailEnd/>
                        </a:ln>
                      </wps:spPr>
                      <wps:txbx>
                        <w:txbxContent>
                          <w:p w14:paraId="4FA220FA" w14:textId="0F797D24" w:rsidR="00F61CCF" w:rsidRDefault="00F61C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BD2F195" id="_x0000_t202" coordsize="21600,21600" o:spt="202" path="m,l,21600r21600,l21600,xe">
                <v:stroke joinstyle="miter"/>
                <v:path gradientshapeok="t" o:connecttype="rect"/>
              </v:shapetype>
              <v:shape id="Text Box 2" o:spid="_x0000_s1026" type="#_x0000_t202" style="position:absolute;margin-left:23pt;margin-top:8.6pt;width:405.9pt;height:103.4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">
                <v:textbox>
                  <w:txbxContent>
                    <w:p w14:paraId="4FA220FA" w14:textId="0F797D24" w:rsidR="00F61CCF" w:rsidRDefault="00F61CCF"/>
                  </w:txbxContent>
                </v:textbox>
              </v:shape>
            </w:pict>
          </mc:Fallback>
        </mc:AlternateContent>
      </w:r>
    </w:p>
    <w:p w14:paraId="3A52DD5F" w14:textId="3407A530" w:rsidR="00F61CCF" w:rsidRDefault="00F61CCF" w:rsidP="002B1E8E">
      <w:pPr>
        <w:pStyle w:val="NoSpacing"/>
        <w:rPr>
          <w:b/>
          <w:bCs/>
        </w:rPr>
      </w:pPr>
    </w:p>
    <w:p w14:paraId="53D57838" w14:textId="1383F2A9" w:rsidR="00F61CCF" w:rsidRDefault="00F61CCF" w:rsidP="002B1E8E">
      <w:pPr>
        <w:pStyle w:val="NoSpacing"/>
        <w:rPr>
          <w:b/>
          <w:bCs/>
        </w:rPr>
      </w:pPr>
    </w:p>
    <w:p w14:paraId="111DCD9D" w14:textId="55D1F4D2" w:rsidR="00F61CCF" w:rsidRDefault="00F61CCF" w:rsidP="002B1E8E">
      <w:pPr>
        <w:pStyle w:val="NoSpacing"/>
        <w:rPr>
          <w:b/>
          <w:bCs/>
        </w:rPr>
      </w:pPr>
    </w:p>
    <w:p w14:paraId="3E817949" w14:textId="41CA885C" w:rsidR="00F61CCF" w:rsidRDefault="00F61CCF" w:rsidP="002B1E8E">
      <w:pPr>
        <w:pStyle w:val="NoSpacing"/>
        <w:rPr>
          <w:b/>
          <w:bCs/>
        </w:rPr>
      </w:pPr>
    </w:p>
    <w:p w14:paraId="6964F8DD" w14:textId="77777777" w:rsidR="00F61CCF" w:rsidRDefault="00F61CCF" w:rsidP="002B1E8E">
      <w:pPr>
        <w:pStyle w:val="NoSpacing"/>
        <w:rPr>
          <w:b/>
          <w:bCs/>
        </w:rPr>
      </w:pPr>
    </w:p>
    <w:p w14:paraId="223DFE6D" w14:textId="35C3E884" w:rsidR="00F61CCF" w:rsidRDefault="00F61CCF" w:rsidP="002B1E8E">
      <w:pPr>
        <w:pStyle w:val="NoSpacing"/>
        <w:rPr>
          <w:b/>
          <w:bCs/>
        </w:rPr>
      </w:pPr>
    </w:p>
    <w:p w14:paraId="70CA938A" w14:textId="77777777" w:rsidR="00F61CCF" w:rsidRDefault="00F61CCF" w:rsidP="002B1E8E">
      <w:pPr>
        <w:pStyle w:val="NoSpacing"/>
        <w:rPr>
          <w:b/>
          <w:bCs/>
        </w:rPr>
      </w:pPr>
    </w:p>
    <w:p w14:paraId="36C405A2" w14:textId="77777777" w:rsidR="004C5B64" w:rsidRDefault="004C5B64" w:rsidP="002B1E8E">
      <w:pPr>
        <w:pStyle w:val="NoSpacing"/>
        <w:rPr>
          <w:b/>
          <w:bCs/>
        </w:rPr>
      </w:pPr>
    </w:p>
    <w:p w14:paraId="208FB83C" w14:textId="6D06BE6B" w:rsidR="00C874A7" w:rsidRPr="002B1E8E" w:rsidRDefault="00C874A7" w:rsidP="002B1E8E">
      <w:pPr>
        <w:pStyle w:val="NoSpacing"/>
        <w:rPr>
          <w:b/>
          <w:bCs/>
        </w:rPr>
      </w:pPr>
      <w:r w:rsidRPr="002B1E8E">
        <w:rPr>
          <w:b/>
          <w:bCs/>
        </w:rPr>
        <w:t>Curriculum Development</w:t>
      </w:r>
    </w:p>
    <w:p w14:paraId="449B9D5A" w14:textId="6959D448" w:rsidR="00C874A7" w:rsidRPr="00C874A7" w:rsidRDefault="002B1E8E" w:rsidP="002A6172">
      <w:pPr>
        <w:pStyle w:val="NoSpacing"/>
        <w:jc w:val="both"/>
      </w:pPr>
      <w:r w:rsidRPr="002B1E8E">
        <w:rPr>
          <w:b/>
          <w:bCs/>
          <w:color w:val="C00000"/>
        </w:rPr>
        <w:t>Submit</w:t>
      </w:r>
      <w:r>
        <w:t xml:space="preserve"> a</w:t>
      </w:r>
      <w:r w:rsidR="00C874A7" w:rsidRPr="00C874A7">
        <w:t xml:space="preserve"> </w:t>
      </w:r>
      <w:r w:rsidR="004905A3" w:rsidRPr="00C874A7">
        <w:t>customized training material (sample training modules or outline)</w:t>
      </w:r>
      <w:r w:rsidR="00C874A7" w:rsidRPr="00C874A7">
        <w:t>.</w:t>
      </w:r>
    </w:p>
    <w:p w14:paraId="354D4DC2" w14:textId="77777777" w:rsidR="004C5B64" w:rsidRPr="00BE76F1" w:rsidRDefault="004C5B64" w:rsidP="002A6172">
      <w:pPr>
        <w:pStyle w:val="NoSpacing"/>
        <w:numPr>
          <w:ilvl w:val="0"/>
          <w:numId w:val="23"/>
        </w:numPr>
        <w:jc w:val="both"/>
      </w:pPr>
      <w:r w:rsidRPr="00BE76F1">
        <w:t>Standard Operating Procedures (SOPs): Clear checklists and step-by-step manuals for daily, weekly, and monthly tasks.</w:t>
      </w:r>
    </w:p>
    <w:p w14:paraId="71ACD8F3" w14:textId="77777777" w:rsidR="004C5B64" w:rsidRPr="00BE76F1" w:rsidRDefault="004C5B64" w:rsidP="002A6172">
      <w:pPr>
        <w:pStyle w:val="NoSpacing"/>
        <w:numPr>
          <w:ilvl w:val="0"/>
          <w:numId w:val="23"/>
        </w:numPr>
        <w:jc w:val="both"/>
      </w:pPr>
      <w:r w:rsidRPr="00BE76F1">
        <w:t>Hands-on Instruction: Practical demonstrations followed by supervised practice and task-shadowing.</w:t>
      </w:r>
    </w:p>
    <w:p w14:paraId="5AC42EE8" w14:textId="47388661" w:rsidR="00C874A7" w:rsidRDefault="00C874A7" w:rsidP="005D09EA">
      <w:pPr>
        <w:pStyle w:val="ListParagraph"/>
        <w:numPr>
          <w:ilvl w:val="0"/>
          <w:numId w:val="10"/>
        </w:numPr>
        <w:spacing w:before="100" w:beforeAutospacing="1" w:after="100" w:afterAutospacing="1" w:line="240" w:lineRule="auto"/>
        <w:outlineLvl w:val="1"/>
        <w:rPr>
          <w:b/>
          <w:bCs/>
        </w:rPr>
      </w:pPr>
      <w:r w:rsidRPr="005D09EA">
        <w:rPr>
          <w:b/>
          <w:bCs/>
        </w:rPr>
        <w:t>Training Plan</w:t>
      </w:r>
    </w:p>
    <w:p w14:paraId="23FBE520" w14:textId="681B0A4C" w:rsidR="005D09EA" w:rsidRPr="005D09EA" w:rsidRDefault="005D09EA" w:rsidP="005D09EA">
      <w:pPr>
        <w:pStyle w:val="ListParagraph"/>
        <w:spacing w:before="100" w:beforeAutospacing="1" w:after="100" w:afterAutospacing="1" w:line="240" w:lineRule="auto"/>
        <w:outlineLvl w:val="1"/>
        <w:rPr>
          <w:b/>
          <w:bCs/>
          <w:sz w:val="12"/>
          <w:szCs w:val="12"/>
        </w:rPr>
      </w:pPr>
    </w:p>
    <w:tbl>
      <w:tblPr>
        <w:tblStyle w:val="TableGrid"/>
        <w:tblW w:w="0" w:type="auto"/>
        <w:jc w:val="center"/>
        <w:tblLook w:val="04A0" w:firstRow="1" w:lastRow="0" w:firstColumn="1" w:lastColumn="0" w:noHBand="0" w:noVBand="1"/>
      </w:tblPr>
      <w:tblGrid>
        <w:gridCol w:w="4148"/>
        <w:gridCol w:w="4148"/>
      </w:tblGrid>
      <w:tr w:rsidR="005D09EA" w:rsidRPr="00B26453" w14:paraId="57E69ED7" w14:textId="77777777" w:rsidTr="00F63244">
        <w:trPr>
          <w:jc w:val="center"/>
        </w:trPr>
        <w:tc>
          <w:tcPr>
            <w:tcW w:w="4148" w:type="dxa"/>
            <w:shd w:val="clear" w:color="auto" w:fill="D9D9D9" w:themeFill="background1" w:themeFillShade="D9"/>
            <w:vAlign w:val="center"/>
          </w:tcPr>
          <w:p w14:paraId="54AF6B4A" w14:textId="0AE39C25" w:rsidR="005D09EA" w:rsidRPr="00B26453" w:rsidRDefault="005D09EA" w:rsidP="005D09EA">
            <w:pPr>
              <w:pStyle w:val="ListParagraph"/>
              <w:spacing w:before="100" w:beforeAutospacing="1" w:after="100" w:afterAutospacing="1"/>
              <w:ind w:left="0"/>
              <w:outlineLvl w:val="1"/>
              <w:rPr>
                <w:b/>
                <w:bCs/>
              </w:rPr>
            </w:pPr>
            <w:r w:rsidRPr="00C874A7">
              <w:rPr>
                <w:rFonts w:eastAsia="Times New Roman" w:cs="Times New Roman"/>
                <w:b/>
                <w:bCs/>
                <w:kern w:val="0"/>
                <w14:ligatures w14:val="none"/>
              </w:rPr>
              <w:t>Item</w:t>
            </w:r>
          </w:p>
        </w:tc>
        <w:tc>
          <w:tcPr>
            <w:tcW w:w="4148" w:type="dxa"/>
            <w:shd w:val="clear" w:color="auto" w:fill="D9D9D9" w:themeFill="background1" w:themeFillShade="D9"/>
            <w:vAlign w:val="center"/>
          </w:tcPr>
          <w:p w14:paraId="68B3E1B4" w14:textId="58E9DEDA" w:rsidR="005D09EA" w:rsidRPr="00B26453" w:rsidRDefault="005D09EA" w:rsidP="005D09EA">
            <w:pPr>
              <w:pStyle w:val="ListParagraph"/>
              <w:spacing w:before="100" w:beforeAutospacing="1" w:after="100" w:afterAutospacing="1"/>
              <w:ind w:left="0"/>
              <w:outlineLvl w:val="1"/>
              <w:rPr>
                <w:b/>
                <w:bCs/>
              </w:rPr>
            </w:pPr>
            <w:r w:rsidRPr="00C874A7">
              <w:rPr>
                <w:rFonts w:eastAsia="Times New Roman" w:cs="Times New Roman"/>
                <w:b/>
                <w:bCs/>
                <w:kern w:val="0"/>
                <w14:ligatures w14:val="none"/>
              </w:rPr>
              <w:t>Description</w:t>
            </w:r>
          </w:p>
        </w:tc>
      </w:tr>
      <w:tr w:rsidR="005D09EA" w:rsidRPr="00B26453" w14:paraId="38B55DC5" w14:textId="77777777" w:rsidTr="005D09EA">
        <w:trPr>
          <w:jc w:val="center"/>
        </w:trPr>
        <w:tc>
          <w:tcPr>
            <w:tcW w:w="4148" w:type="dxa"/>
            <w:vAlign w:val="center"/>
          </w:tcPr>
          <w:p w14:paraId="0CB42F68" w14:textId="1F173FDE" w:rsidR="005D09EA" w:rsidRPr="00B26453" w:rsidRDefault="005D09EA" w:rsidP="005D09EA">
            <w:pPr>
              <w:pStyle w:val="ListParagraph"/>
              <w:spacing w:before="100" w:beforeAutospacing="1" w:after="100" w:afterAutospacing="1"/>
              <w:ind w:left="0"/>
              <w:outlineLvl w:val="1"/>
              <w:rPr>
                <w:b/>
                <w:bCs/>
              </w:rPr>
            </w:pPr>
            <w:r w:rsidRPr="00C874A7">
              <w:rPr>
                <w:rFonts w:eastAsia="Times New Roman" w:cs="Times New Roman"/>
                <w:kern w:val="0"/>
                <w14:ligatures w14:val="none"/>
              </w:rPr>
              <w:t>Total Training Duration</w:t>
            </w:r>
          </w:p>
        </w:tc>
        <w:tc>
          <w:tcPr>
            <w:tcW w:w="4148" w:type="dxa"/>
            <w:vAlign w:val="center"/>
          </w:tcPr>
          <w:p w14:paraId="778B5E80" w14:textId="5E136960" w:rsidR="005D09EA" w:rsidRPr="00B26453" w:rsidRDefault="005D09EA" w:rsidP="005D09EA">
            <w:pPr>
              <w:pStyle w:val="ListParagraph"/>
              <w:spacing w:before="100" w:beforeAutospacing="1" w:after="100" w:afterAutospacing="1"/>
              <w:ind w:left="0"/>
              <w:outlineLvl w:val="1"/>
              <w:rPr>
                <w:b/>
                <w:bCs/>
              </w:rPr>
            </w:pPr>
          </w:p>
        </w:tc>
      </w:tr>
      <w:tr w:rsidR="005D09EA" w:rsidRPr="00B26453" w14:paraId="061D2F54" w14:textId="77777777" w:rsidTr="005D09EA">
        <w:trPr>
          <w:jc w:val="center"/>
        </w:trPr>
        <w:tc>
          <w:tcPr>
            <w:tcW w:w="4148" w:type="dxa"/>
            <w:vAlign w:val="center"/>
          </w:tcPr>
          <w:p w14:paraId="6B526BA6" w14:textId="62F8F98B" w:rsidR="005D09EA" w:rsidRPr="00B26453" w:rsidRDefault="005D09EA" w:rsidP="005D09EA">
            <w:pPr>
              <w:pStyle w:val="ListParagraph"/>
              <w:spacing w:before="100" w:beforeAutospacing="1" w:after="100" w:afterAutospacing="1"/>
              <w:ind w:left="0"/>
              <w:outlineLvl w:val="1"/>
              <w:rPr>
                <w:b/>
                <w:bCs/>
              </w:rPr>
            </w:pPr>
            <w:r w:rsidRPr="00C874A7">
              <w:rPr>
                <w:rFonts w:eastAsia="Times New Roman" w:cs="Times New Roman"/>
                <w:kern w:val="0"/>
                <w14:ligatures w14:val="none"/>
              </w:rPr>
              <w:t>Number of Participants</w:t>
            </w:r>
          </w:p>
        </w:tc>
        <w:tc>
          <w:tcPr>
            <w:tcW w:w="4148" w:type="dxa"/>
            <w:vAlign w:val="center"/>
          </w:tcPr>
          <w:p w14:paraId="53F8AD4C" w14:textId="29BE745F" w:rsidR="005D09EA" w:rsidRPr="00B26453" w:rsidRDefault="005D09EA" w:rsidP="005D09EA">
            <w:pPr>
              <w:pStyle w:val="ListParagraph"/>
              <w:spacing w:before="100" w:beforeAutospacing="1" w:after="100" w:afterAutospacing="1"/>
              <w:ind w:left="0"/>
              <w:outlineLvl w:val="1"/>
              <w:rPr>
                <w:b/>
                <w:bCs/>
              </w:rPr>
            </w:pPr>
            <w:r w:rsidRPr="006306A3">
              <w:rPr>
                <w:rFonts w:eastAsia="Times New Roman" w:cs="Times New Roman"/>
                <w:kern w:val="0"/>
                <w:highlight w:val="yellow"/>
                <w14:ligatures w14:val="none"/>
              </w:rPr>
              <w:t>4 cleaners</w:t>
            </w:r>
            <w:r w:rsidRPr="00B26453">
              <w:rPr>
                <w:rFonts w:eastAsia="Times New Roman" w:cs="Times New Roman"/>
                <w:kern w:val="0"/>
                <w14:ligatures w14:val="none"/>
              </w:rPr>
              <w:t xml:space="preserve"> </w:t>
            </w:r>
          </w:p>
        </w:tc>
      </w:tr>
      <w:tr w:rsidR="005D09EA" w:rsidRPr="00B26453" w14:paraId="3C8EF669" w14:textId="77777777" w:rsidTr="005D09EA">
        <w:trPr>
          <w:jc w:val="center"/>
        </w:trPr>
        <w:tc>
          <w:tcPr>
            <w:tcW w:w="4148" w:type="dxa"/>
            <w:vAlign w:val="center"/>
          </w:tcPr>
          <w:p w14:paraId="5A09872A" w14:textId="44D8F0A0" w:rsidR="005D09EA" w:rsidRPr="00B26453" w:rsidRDefault="005D09EA" w:rsidP="005D09EA">
            <w:pPr>
              <w:pStyle w:val="ListParagraph"/>
              <w:spacing w:before="100" w:beforeAutospacing="1" w:after="100" w:afterAutospacing="1"/>
              <w:ind w:left="0"/>
              <w:outlineLvl w:val="1"/>
              <w:rPr>
                <w:b/>
                <w:bCs/>
              </w:rPr>
            </w:pPr>
            <w:r w:rsidRPr="00C874A7">
              <w:rPr>
                <w:rFonts w:eastAsia="Times New Roman" w:cs="Times New Roman"/>
                <w:kern w:val="0"/>
                <w14:ligatures w14:val="none"/>
              </w:rPr>
              <w:t>Training Location</w:t>
            </w:r>
          </w:p>
        </w:tc>
        <w:tc>
          <w:tcPr>
            <w:tcW w:w="4148" w:type="dxa"/>
            <w:vAlign w:val="center"/>
          </w:tcPr>
          <w:p w14:paraId="3A933617" w14:textId="0A833AF4" w:rsidR="005D09EA" w:rsidRPr="00B26453" w:rsidRDefault="005D09EA" w:rsidP="005D09EA">
            <w:pPr>
              <w:pStyle w:val="ListParagraph"/>
              <w:spacing w:before="100" w:beforeAutospacing="1" w:after="100" w:afterAutospacing="1"/>
              <w:ind w:left="0"/>
              <w:outlineLvl w:val="1"/>
              <w:rPr>
                <w:b/>
                <w:bCs/>
              </w:rPr>
            </w:pPr>
          </w:p>
        </w:tc>
      </w:tr>
      <w:tr w:rsidR="005D09EA" w:rsidRPr="00B26453" w14:paraId="5AC0170B" w14:textId="77777777" w:rsidTr="005D09EA">
        <w:trPr>
          <w:jc w:val="center"/>
        </w:trPr>
        <w:tc>
          <w:tcPr>
            <w:tcW w:w="4148" w:type="dxa"/>
            <w:vAlign w:val="center"/>
          </w:tcPr>
          <w:p w14:paraId="24BBEFA1" w14:textId="38433710" w:rsidR="005D09EA" w:rsidRPr="00B26453" w:rsidRDefault="005D09EA" w:rsidP="005D09EA">
            <w:pPr>
              <w:pStyle w:val="ListParagraph"/>
              <w:spacing w:before="100" w:beforeAutospacing="1" w:after="100" w:afterAutospacing="1"/>
              <w:ind w:left="0"/>
              <w:outlineLvl w:val="1"/>
              <w:rPr>
                <w:b/>
                <w:bCs/>
              </w:rPr>
            </w:pPr>
            <w:r w:rsidRPr="00C874A7">
              <w:rPr>
                <w:rFonts w:eastAsia="Times New Roman" w:cs="Times New Roman"/>
                <w:kern w:val="0"/>
                <w14:ligatures w14:val="none"/>
              </w:rPr>
              <w:t>Training Sessions per Week</w:t>
            </w:r>
          </w:p>
        </w:tc>
        <w:tc>
          <w:tcPr>
            <w:tcW w:w="4148" w:type="dxa"/>
            <w:vAlign w:val="center"/>
          </w:tcPr>
          <w:p w14:paraId="58E4C0AA" w14:textId="67795F55" w:rsidR="005D09EA" w:rsidRPr="00B26453" w:rsidRDefault="005D09EA" w:rsidP="005D09EA">
            <w:pPr>
              <w:pStyle w:val="ListParagraph"/>
              <w:spacing w:before="100" w:beforeAutospacing="1" w:after="100" w:afterAutospacing="1"/>
              <w:ind w:left="0"/>
              <w:outlineLvl w:val="1"/>
              <w:rPr>
                <w:b/>
                <w:bCs/>
              </w:rPr>
            </w:pPr>
          </w:p>
        </w:tc>
      </w:tr>
      <w:tr w:rsidR="005D09EA" w:rsidRPr="00B26453" w14:paraId="1CF07B59" w14:textId="77777777" w:rsidTr="005D09EA">
        <w:trPr>
          <w:jc w:val="center"/>
        </w:trPr>
        <w:tc>
          <w:tcPr>
            <w:tcW w:w="4148" w:type="dxa"/>
            <w:vAlign w:val="center"/>
          </w:tcPr>
          <w:p w14:paraId="160E8EEB" w14:textId="09EEF8E2" w:rsidR="005D09EA" w:rsidRPr="00B26453" w:rsidRDefault="005D09EA" w:rsidP="005D09EA">
            <w:pPr>
              <w:pStyle w:val="ListParagraph"/>
              <w:spacing w:before="100" w:beforeAutospacing="1" w:after="100" w:afterAutospacing="1"/>
              <w:ind w:left="0"/>
              <w:outlineLvl w:val="1"/>
              <w:rPr>
                <w:b/>
                <w:bCs/>
              </w:rPr>
            </w:pPr>
            <w:r w:rsidRPr="00C874A7">
              <w:rPr>
                <w:rFonts w:eastAsia="Times New Roman" w:cs="Times New Roman"/>
                <w:kern w:val="0"/>
                <w14:ligatures w14:val="none"/>
              </w:rPr>
              <w:t>Duration of Each Session</w:t>
            </w:r>
          </w:p>
        </w:tc>
        <w:tc>
          <w:tcPr>
            <w:tcW w:w="4148" w:type="dxa"/>
            <w:vAlign w:val="center"/>
          </w:tcPr>
          <w:p w14:paraId="478D9095" w14:textId="364B1EAA" w:rsidR="005D09EA" w:rsidRPr="00B26453" w:rsidRDefault="005D09EA" w:rsidP="005D09EA">
            <w:pPr>
              <w:pStyle w:val="ListParagraph"/>
              <w:spacing w:before="100" w:beforeAutospacing="1" w:after="100" w:afterAutospacing="1"/>
              <w:ind w:left="0"/>
              <w:outlineLvl w:val="1"/>
              <w:rPr>
                <w:b/>
                <w:bCs/>
              </w:rPr>
            </w:pPr>
          </w:p>
        </w:tc>
      </w:tr>
    </w:tbl>
    <w:p w14:paraId="601BC744" w14:textId="781F6F3C" w:rsidR="00C874A7" w:rsidRDefault="004C5B64" w:rsidP="00B3677F">
      <w:pPr>
        <w:spacing w:before="100" w:beforeAutospacing="1" w:after="100" w:afterAutospacing="1" w:line="240" w:lineRule="auto"/>
        <w:outlineLvl w:val="1"/>
        <w:rPr>
          <w:b/>
          <w:bCs/>
        </w:rPr>
      </w:pPr>
      <w:r w:rsidRPr="00F61CCF">
        <w:rPr>
          <w:rFonts w:ascii="Times New Roman" w:eastAsia="Times New Roman" w:hAnsi="Times New Roman" w:cs="Times New Roman"/>
          <w:noProof/>
          <w:kern w:val="0"/>
          <w14:ligatures w14:val="none"/>
        </w:rPr>
        <mc:AlternateContent>
          <mc:Choice Requires="wps">
            <w:drawing>
              <wp:anchor distT="45720" distB="45720" distL="114300" distR="114300" simplePos="0" relativeHeight="251685376" behindDoc="1" locked="0" layoutInCell="1" allowOverlap="1" wp14:anchorId="4281D0D0" wp14:editId="49B5D9ED">
                <wp:simplePos x="0" y="0"/>
                <wp:positionH relativeFrom="column">
                  <wp:posOffset>214009</wp:posOffset>
                </wp:positionH>
                <wp:positionV relativeFrom="paragraph">
                  <wp:posOffset>463037</wp:posOffset>
                </wp:positionV>
                <wp:extent cx="5233089" cy="1138136"/>
                <wp:effectExtent l="0" t="0" r="24765" b="24130"/>
                <wp:wrapNone/>
                <wp:docPr id="55493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3089" cy="1138136"/>
                        </a:xfrm>
                        <a:prstGeom prst="rect">
                          <a:avLst/>
                        </a:prstGeom>
                        <a:solidFill>
                          <a:srgbClr val="FFFFFF"/>
                        </a:solidFill>
                        <a:ln w="9525">
                          <a:solidFill>
                            <a:srgbClr val="000000"/>
                          </a:solidFill>
                          <a:miter lim="800000"/>
                          <a:headEnd/>
                          <a:tailEnd/>
                        </a:ln>
                      </wps:spPr>
                      <wps:txbx>
                        <w:txbxContent>
                          <w:p w14:paraId="2210B2B5" w14:textId="77777777" w:rsidR="004C5B64" w:rsidRDefault="004C5B64" w:rsidP="005D09E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281D0D0" id="_x0000_s1027" type="#_x0000_t202" style="position:absolute;margin-left:16.85pt;margin-top:36.45pt;width:412.05pt;height:89.6pt;z-index:-251631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">
                <v:textbox>
                  <w:txbxContent>
                    <w:p w14:paraId="2210B2B5" w14:textId="77777777" w:rsidR="004C5B64" w:rsidRDefault="004C5B64" w:rsidP="005D09EA">
                      <w:pPr>
                        <w:jc w:val="center"/>
                      </w:pPr>
                    </w:p>
                  </w:txbxContent>
                </v:textbox>
              </v:shape>
            </w:pict>
          </mc:Fallback>
        </mc:AlternateContent>
      </w:r>
      <w:r w:rsidR="00C874A7" w:rsidRPr="00C874A7">
        <w:rPr>
          <w:b/>
          <w:bCs/>
        </w:rPr>
        <w:t>5. Lesson Delivery Approach</w:t>
      </w:r>
    </w:p>
    <w:p w14:paraId="5A1E357B" w14:textId="77777777" w:rsidR="004C5B64" w:rsidRPr="00C874A7" w:rsidRDefault="004C5B64" w:rsidP="00B3677F">
      <w:pPr>
        <w:spacing w:before="100" w:beforeAutospacing="1" w:after="100" w:afterAutospacing="1" w:line="240" w:lineRule="auto"/>
        <w:outlineLvl w:val="1"/>
        <w:rPr>
          <w:b/>
          <w:bCs/>
        </w:rPr>
      </w:pPr>
    </w:p>
    <w:p w14:paraId="5802B9D0" w14:textId="38B55414" w:rsidR="004C5B64" w:rsidRDefault="004C5B64" w:rsidP="005D09EA">
      <w:pPr>
        <w:spacing w:before="100" w:beforeAutospacing="1" w:after="100" w:afterAutospacing="1" w:line="240" w:lineRule="auto"/>
        <w:outlineLvl w:val="1"/>
        <w:rPr>
          <w:b/>
          <w:bCs/>
        </w:rPr>
      </w:pPr>
    </w:p>
    <w:p w14:paraId="26E68F36" w14:textId="77777777" w:rsidR="004C5B64" w:rsidRDefault="004C5B64" w:rsidP="005D09EA">
      <w:pPr>
        <w:spacing w:before="100" w:beforeAutospacing="1" w:after="100" w:afterAutospacing="1" w:line="240" w:lineRule="auto"/>
        <w:outlineLvl w:val="1"/>
        <w:rPr>
          <w:b/>
          <w:bCs/>
        </w:rPr>
      </w:pPr>
    </w:p>
    <w:p w14:paraId="6E83F2E0" w14:textId="77777777" w:rsidR="00C874A7" w:rsidRPr="00C874A7" w:rsidRDefault="00C874A7" w:rsidP="00C874A7">
      <w:pPr>
        <w:spacing w:before="100" w:beforeAutospacing="1" w:after="100" w:afterAutospacing="1" w:line="240" w:lineRule="auto"/>
        <w:outlineLvl w:val="1"/>
        <w:rPr>
          <w:b/>
          <w:bCs/>
        </w:rPr>
      </w:pPr>
      <w:r w:rsidRPr="00C874A7">
        <w:rPr>
          <w:b/>
          <w:bCs/>
        </w:rPr>
        <w:t>7. Key Deliverables</w:t>
      </w:r>
    </w:p>
    <w:p w14:paraId="62035F13" w14:textId="77777777" w:rsidR="004905A3" w:rsidRPr="004905A3" w:rsidRDefault="004905A3" w:rsidP="004905A3">
      <w:pPr>
        <w:pStyle w:val="NoSpacing"/>
        <w:numPr>
          <w:ilvl w:val="0"/>
          <w:numId w:val="18"/>
        </w:numPr>
      </w:pPr>
      <w:r w:rsidRPr="004905A3">
        <w:t>Standard Operating Procedures (SOPs): Clear checklists and step-by-step manuals for daily, weekly, and monthly tasks.</w:t>
      </w:r>
    </w:p>
    <w:p w14:paraId="36633811" w14:textId="77777777" w:rsidR="004905A3" w:rsidRPr="004905A3" w:rsidRDefault="004905A3" w:rsidP="004905A3">
      <w:pPr>
        <w:pStyle w:val="NoSpacing"/>
        <w:numPr>
          <w:ilvl w:val="0"/>
          <w:numId w:val="18"/>
        </w:numPr>
      </w:pPr>
      <w:r w:rsidRPr="004905A3">
        <w:t>Hands-on Instruction: Practical demonstrations followed by supervised practice and task-shadowing.</w:t>
      </w:r>
    </w:p>
    <w:p w14:paraId="176AA7B0" w14:textId="77777777" w:rsidR="004905A3" w:rsidRPr="004905A3" w:rsidRDefault="004905A3" w:rsidP="004905A3">
      <w:pPr>
        <w:pStyle w:val="NoSpacing"/>
        <w:numPr>
          <w:ilvl w:val="0"/>
          <w:numId w:val="18"/>
        </w:numPr>
      </w:pPr>
      <w:r w:rsidRPr="004905A3">
        <w:t>Assessment: Final competency evaluation and issuance of a training certificate or "License to Clean". </w:t>
      </w:r>
    </w:p>
    <w:p w14:paraId="13A83BF7" w14:textId="77777777" w:rsidR="004905A3" w:rsidRDefault="004905A3" w:rsidP="007867AA">
      <w:pPr>
        <w:pStyle w:val="NoSpacing"/>
        <w:rPr>
          <w:b/>
          <w:bCs/>
        </w:rPr>
      </w:pPr>
    </w:p>
    <w:p w14:paraId="08A50D80" w14:textId="23F15098" w:rsidR="00C874A7" w:rsidRPr="00C874A7" w:rsidRDefault="00C874A7" w:rsidP="007867AA">
      <w:pPr>
        <w:pStyle w:val="NoSpacing"/>
      </w:pPr>
      <w:r w:rsidRPr="00C874A7">
        <w:rPr>
          <w:b/>
          <w:bCs/>
        </w:rPr>
        <w:t>Final Training Report</w:t>
      </w:r>
      <w:r w:rsidRPr="00C874A7">
        <w:br/>
        <w:t>A comprehensive report including:</w:t>
      </w:r>
    </w:p>
    <w:p w14:paraId="3F039F9F" w14:textId="77777777" w:rsidR="00C874A7" w:rsidRPr="007867AA" w:rsidRDefault="00C874A7" w:rsidP="007867AA">
      <w:pPr>
        <w:pStyle w:val="NoSpacing"/>
        <w:numPr>
          <w:ilvl w:val="0"/>
          <w:numId w:val="18"/>
        </w:numPr>
      </w:pPr>
      <w:r w:rsidRPr="007867AA">
        <w:t>Summary of training activities</w:t>
      </w:r>
    </w:p>
    <w:p w14:paraId="090F727A" w14:textId="77777777" w:rsidR="00C874A7" w:rsidRPr="007867AA" w:rsidRDefault="00C874A7" w:rsidP="007867AA">
      <w:pPr>
        <w:pStyle w:val="NoSpacing"/>
        <w:numPr>
          <w:ilvl w:val="0"/>
          <w:numId w:val="18"/>
        </w:numPr>
      </w:pPr>
      <w:r w:rsidRPr="007867AA">
        <w:t>Trainee performance assessment</w:t>
      </w:r>
    </w:p>
    <w:p w14:paraId="30A77263" w14:textId="77777777" w:rsidR="00C874A7" w:rsidRPr="007867AA" w:rsidRDefault="00C874A7" w:rsidP="007867AA">
      <w:pPr>
        <w:pStyle w:val="NoSpacing"/>
        <w:numPr>
          <w:ilvl w:val="0"/>
          <w:numId w:val="18"/>
        </w:numPr>
      </w:pPr>
      <w:r w:rsidRPr="007867AA">
        <w:t>Improvement analysis</w:t>
      </w:r>
    </w:p>
    <w:p w14:paraId="22DBFF0E" w14:textId="34F09903" w:rsidR="00C874A7" w:rsidRPr="007867AA" w:rsidRDefault="00C874A7" w:rsidP="007867AA">
      <w:pPr>
        <w:pStyle w:val="NoSpacing"/>
        <w:numPr>
          <w:ilvl w:val="0"/>
          <w:numId w:val="18"/>
        </w:numPr>
      </w:pPr>
      <w:r w:rsidRPr="007867AA">
        <w:t>Recommendations for further development</w:t>
      </w:r>
    </w:p>
    <w:p w14:paraId="32323AA7" w14:textId="77777777" w:rsidR="00C874A7" w:rsidRPr="00C874A7" w:rsidRDefault="00C874A7" w:rsidP="00C874A7">
      <w:pPr>
        <w:spacing w:before="100" w:beforeAutospacing="1" w:after="100" w:afterAutospacing="1" w:line="240" w:lineRule="auto"/>
        <w:outlineLvl w:val="1"/>
        <w:rPr>
          <w:b/>
          <w:bCs/>
        </w:rPr>
      </w:pPr>
      <w:r w:rsidRPr="00C874A7">
        <w:rPr>
          <w:b/>
          <w:bCs/>
        </w:rPr>
        <w:t>8. Trainer Qualifications</w:t>
      </w:r>
    </w:p>
    <w:p w14:paraId="4C00D43C" w14:textId="77777777" w:rsidR="00C874A7" w:rsidRPr="00F63244" w:rsidRDefault="00C874A7" w:rsidP="00F63244">
      <w:pPr>
        <w:pStyle w:val="NoSpacing"/>
        <w:rPr>
          <w:b/>
          <w:bCs/>
        </w:rPr>
      </w:pPr>
      <w:r w:rsidRPr="00F63244">
        <w:rPr>
          <w:b/>
          <w:bCs/>
        </w:rPr>
        <w:t>Provide details of the trainer(s):</w:t>
      </w:r>
    </w:p>
    <w:p w14:paraId="56DAEB25" w14:textId="4C5F16D8" w:rsidR="00C874A7" w:rsidRPr="00C874A7" w:rsidRDefault="00C874A7" w:rsidP="00F63244">
      <w:pPr>
        <w:pStyle w:val="NoSpacing"/>
        <w:numPr>
          <w:ilvl w:val="0"/>
          <w:numId w:val="19"/>
        </w:numPr>
      </w:pPr>
      <w:r w:rsidRPr="00C874A7">
        <w:t>Name</w:t>
      </w:r>
      <w:r w:rsidR="007867AA">
        <w:t xml:space="preserve"> &amp; Basic Information </w:t>
      </w:r>
    </w:p>
    <w:p w14:paraId="277BD31E" w14:textId="391AB2CC" w:rsidR="00C874A7" w:rsidRPr="00C874A7" w:rsidRDefault="00C874A7" w:rsidP="004905A3">
      <w:pPr>
        <w:pStyle w:val="NoSpacing"/>
        <w:numPr>
          <w:ilvl w:val="0"/>
          <w:numId w:val="19"/>
        </w:numPr>
      </w:pPr>
      <w:r w:rsidRPr="00C874A7">
        <w:t xml:space="preserve">Qualification in </w:t>
      </w:r>
      <w:r w:rsidR="004905A3" w:rsidRPr="004905A3">
        <w:rPr>
          <w:b/>
          <w:bCs/>
        </w:rPr>
        <w:t>Cleaning Skills Training</w:t>
      </w:r>
    </w:p>
    <w:p w14:paraId="545EF638" w14:textId="7B7F9CE2" w:rsidR="00C874A7" w:rsidRPr="00C874A7" w:rsidRDefault="00C874A7" w:rsidP="00F63244">
      <w:pPr>
        <w:pStyle w:val="NoSpacing"/>
        <w:numPr>
          <w:ilvl w:val="0"/>
          <w:numId w:val="19"/>
        </w:numPr>
      </w:pPr>
      <w:r w:rsidRPr="00C874A7">
        <w:t>Years of experience</w:t>
      </w:r>
    </w:p>
    <w:p w14:paraId="5E7E2385" w14:textId="77777777" w:rsidR="004905A3" w:rsidRDefault="00C874A7" w:rsidP="004905A3">
      <w:pPr>
        <w:pStyle w:val="NoSpacing"/>
        <w:numPr>
          <w:ilvl w:val="0"/>
          <w:numId w:val="19"/>
        </w:numPr>
      </w:pPr>
      <w:r w:rsidRPr="00C874A7">
        <w:t xml:space="preserve">Experience in </w:t>
      </w:r>
      <w:r w:rsidR="004905A3" w:rsidRPr="004905A3">
        <w:t>Cleaning Skills Training</w:t>
      </w:r>
    </w:p>
    <w:p w14:paraId="014E5929" w14:textId="3D2C1067" w:rsidR="00C874A7" w:rsidRPr="004905A3" w:rsidRDefault="00C874A7" w:rsidP="004905A3">
      <w:pPr>
        <w:pStyle w:val="NoSpacing"/>
        <w:numPr>
          <w:ilvl w:val="0"/>
          <w:numId w:val="19"/>
        </w:numPr>
      </w:pPr>
      <w:r w:rsidRPr="004905A3">
        <w:rPr>
          <w:rFonts w:ascii="Times New Roman" w:eastAsia="Times New Roman" w:hAnsi="Times New Roman" w:cs="Times New Roman"/>
          <w:color w:val="C00000"/>
          <w:kern w:val="0"/>
          <w14:ligatures w14:val="none"/>
        </w:rPr>
        <w:t xml:space="preserve">Attach </w:t>
      </w:r>
      <w:r w:rsidRPr="004905A3">
        <w:rPr>
          <w:rFonts w:ascii="Times New Roman" w:eastAsia="Times New Roman" w:hAnsi="Times New Roman" w:cs="Times New Roman"/>
          <w:b/>
          <w:bCs/>
          <w:color w:val="C00000"/>
          <w:kern w:val="0"/>
          <w14:ligatures w14:val="none"/>
        </w:rPr>
        <w:t>CVs of trainers</w:t>
      </w:r>
      <w:r w:rsidRPr="004905A3">
        <w:rPr>
          <w:rFonts w:ascii="Times New Roman" w:eastAsia="Times New Roman" w:hAnsi="Times New Roman" w:cs="Times New Roman"/>
          <w:color w:val="C00000"/>
          <w:kern w:val="0"/>
          <w14:ligatures w14:val="none"/>
        </w:rPr>
        <w:t>.</w:t>
      </w:r>
    </w:p>
    <w:p w14:paraId="7F1D4B22" w14:textId="77777777" w:rsidR="00C874A7" w:rsidRPr="00C874A7" w:rsidRDefault="00C874A7" w:rsidP="00C874A7">
      <w:pPr>
        <w:spacing w:before="100" w:beforeAutospacing="1" w:after="100" w:afterAutospacing="1" w:line="240" w:lineRule="auto"/>
        <w:outlineLvl w:val="1"/>
        <w:rPr>
          <w:b/>
          <w:bCs/>
        </w:rPr>
      </w:pPr>
      <w:r w:rsidRPr="00C874A7">
        <w:rPr>
          <w:b/>
          <w:bCs/>
        </w:rPr>
        <w:t>9. Work Schedule</w:t>
      </w:r>
    </w:p>
    <w:p w14:paraId="20E05085" w14:textId="77777777" w:rsidR="00F63244" w:rsidRDefault="00C874A7" w:rsidP="00717355">
      <w:pPr>
        <w:pStyle w:val="NoSpacing"/>
        <w:jc w:val="both"/>
      </w:pPr>
      <w:r w:rsidRPr="00C874A7">
        <w:t xml:space="preserve">Provide a </w:t>
      </w:r>
      <w:r w:rsidRPr="00C874A7">
        <w:rPr>
          <w:b/>
          <w:bCs/>
        </w:rPr>
        <w:t>tentative timeline</w:t>
      </w:r>
      <w:r w:rsidRPr="00C874A7">
        <w:t xml:space="preserve"> for the full 6-month training period.</w:t>
      </w:r>
    </w:p>
    <w:p w14:paraId="7E89FC9C" w14:textId="77777777" w:rsidR="00FE4BAE" w:rsidRDefault="00FE4BAE" w:rsidP="00717355">
      <w:pPr>
        <w:pStyle w:val="NoSpacing"/>
        <w:jc w:val="both"/>
      </w:pPr>
    </w:p>
    <w:p w14:paraId="0A9E6235" w14:textId="77777777" w:rsidR="00C874A7" w:rsidRPr="00C874A7" w:rsidRDefault="00C874A7" w:rsidP="00C874A7">
      <w:pPr>
        <w:spacing w:before="100" w:beforeAutospacing="1" w:after="100" w:afterAutospacing="1" w:line="240" w:lineRule="auto"/>
        <w:outlineLvl w:val="1"/>
        <w:rPr>
          <w:b/>
          <w:bCs/>
        </w:rPr>
      </w:pPr>
      <w:r w:rsidRPr="00C874A7">
        <w:rPr>
          <w:b/>
          <w:bCs/>
        </w:rPr>
        <w:t>11. Required Supporting Documents</w:t>
      </w:r>
    </w:p>
    <w:p w14:paraId="792A43D2" w14:textId="77777777" w:rsidR="00C874A7" w:rsidRDefault="00C874A7" w:rsidP="00F63244">
      <w:pPr>
        <w:pStyle w:val="NoSpacing"/>
      </w:pPr>
      <w:r w:rsidRPr="005102F6">
        <w:t>Bidders must submit the following documents:</w:t>
      </w:r>
    </w:p>
    <w:p w14:paraId="67443027" w14:textId="77777777" w:rsidR="00523D32" w:rsidRPr="005102F6" w:rsidRDefault="00523D32" w:rsidP="00F63244">
      <w:pPr>
        <w:pStyle w:val="NoSpacing"/>
      </w:pPr>
    </w:p>
    <w:p w14:paraId="6578D4CF" w14:textId="0B4CFB6A" w:rsidR="00C874A7" w:rsidRPr="00C874A7" w:rsidRDefault="00C874A7" w:rsidP="00717355">
      <w:pPr>
        <w:pStyle w:val="NoSpacing"/>
        <w:numPr>
          <w:ilvl w:val="0"/>
          <w:numId w:val="20"/>
        </w:numPr>
      </w:pPr>
      <w:r w:rsidRPr="00C874A7">
        <w:t>Registration Certificate</w:t>
      </w:r>
    </w:p>
    <w:p w14:paraId="6788FD69" w14:textId="77777777" w:rsidR="00C874A7" w:rsidRPr="00C874A7" w:rsidRDefault="00C874A7" w:rsidP="00717355">
      <w:pPr>
        <w:pStyle w:val="NoSpacing"/>
        <w:numPr>
          <w:ilvl w:val="0"/>
          <w:numId w:val="20"/>
        </w:numPr>
      </w:pPr>
      <w:r w:rsidRPr="00C874A7">
        <w:t>Trainer CVs</w:t>
      </w:r>
    </w:p>
    <w:p w14:paraId="0D6E9AC9" w14:textId="77777777" w:rsidR="00C874A7" w:rsidRPr="00C874A7" w:rsidRDefault="00C874A7" w:rsidP="00717355">
      <w:pPr>
        <w:pStyle w:val="NoSpacing"/>
        <w:numPr>
          <w:ilvl w:val="0"/>
          <w:numId w:val="20"/>
        </w:numPr>
      </w:pPr>
      <w:r w:rsidRPr="00C874A7">
        <w:t>Similar training experience references</w:t>
      </w:r>
    </w:p>
    <w:p w14:paraId="6734CB3D" w14:textId="77777777" w:rsidR="00C874A7" w:rsidRPr="00C874A7" w:rsidRDefault="00C874A7" w:rsidP="00717355">
      <w:pPr>
        <w:pStyle w:val="NoSpacing"/>
        <w:numPr>
          <w:ilvl w:val="0"/>
          <w:numId w:val="20"/>
        </w:numPr>
      </w:pPr>
      <w:r w:rsidRPr="00C874A7">
        <w:t>Sample training material (if available)</w:t>
      </w:r>
    </w:p>
    <w:p w14:paraId="32C364E5" w14:textId="7D573365" w:rsidR="002A6172" w:rsidRPr="00477D10" w:rsidRDefault="00C874A7" w:rsidP="00477D10">
      <w:pPr>
        <w:pStyle w:val="NoSpacing"/>
        <w:numPr>
          <w:ilvl w:val="0"/>
          <w:numId w:val="20"/>
        </w:numPr>
      </w:pPr>
      <w:r w:rsidRPr="00C874A7">
        <w:t>Financial proposal</w:t>
      </w:r>
    </w:p>
    <w:p w14:paraId="4FF75ECA" w14:textId="3F1B37BE" w:rsidR="002A6172" w:rsidRDefault="002A6172" w:rsidP="004C5B64">
      <w:pPr>
        <w:spacing w:before="100" w:beforeAutospacing="1" w:after="100" w:afterAutospacing="1" w:line="240" w:lineRule="auto"/>
        <w:outlineLvl w:val="1"/>
        <w:rPr>
          <w:b/>
          <w:bCs/>
        </w:rPr>
      </w:pPr>
    </w:p>
    <w:p w14:paraId="12363716" w14:textId="5D8CE5E3" w:rsidR="00477D10" w:rsidRDefault="00477D10" w:rsidP="004C5B64">
      <w:pPr>
        <w:spacing w:before="100" w:beforeAutospacing="1" w:after="100" w:afterAutospacing="1" w:line="240" w:lineRule="auto"/>
        <w:outlineLvl w:val="1"/>
        <w:rPr>
          <w:b/>
          <w:bCs/>
        </w:rPr>
      </w:pPr>
    </w:p>
    <w:p w14:paraId="015C29AF" w14:textId="28085FA5" w:rsidR="00477D10" w:rsidRDefault="00477D10" w:rsidP="004C5B64">
      <w:pPr>
        <w:spacing w:before="100" w:beforeAutospacing="1" w:after="100" w:afterAutospacing="1" w:line="240" w:lineRule="auto"/>
        <w:outlineLvl w:val="1"/>
        <w:rPr>
          <w:b/>
          <w:bCs/>
        </w:rPr>
      </w:pPr>
    </w:p>
    <w:p w14:paraId="644A1761" w14:textId="205A6BF1" w:rsidR="00477D10" w:rsidRDefault="00477D10" w:rsidP="004C5B64">
      <w:pPr>
        <w:spacing w:before="100" w:beforeAutospacing="1" w:after="100" w:afterAutospacing="1" w:line="240" w:lineRule="auto"/>
        <w:outlineLvl w:val="1"/>
        <w:rPr>
          <w:b/>
          <w:bCs/>
        </w:rPr>
      </w:pPr>
    </w:p>
    <w:p w14:paraId="47EBB439" w14:textId="2DDD58F8" w:rsidR="00477D10" w:rsidRDefault="00477D10" w:rsidP="004C5B64">
      <w:pPr>
        <w:spacing w:before="100" w:beforeAutospacing="1" w:after="100" w:afterAutospacing="1" w:line="240" w:lineRule="auto"/>
        <w:outlineLvl w:val="1"/>
        <w:rPr>
          <w:b/>
          <w:bCs/>
        </w:rPr>
      </w:pPr>
    </w:p>
    <w:p w14:paraId="1FAAE156" w14:textId="0A9740EB" w:rsidR="00477D10" w:rsidRDefault="00477D10" w:rsidP="004C5B64">
      <w:pPr>
        <w:spacing w:before="100" w:beforeAutospacing="1" w:after="100" w:afterAutospacing="1" w:line="240" w:lineRule="auto"/>
        <w:outlineLvl w:val="1"/>
        <w:rPr>
          <w:b/>
          <w:bCs/>
        </w:rPr>
      </w:pPr>
    </w:p>
    <w:p w14:paraId="67A22B38" w14:textId="151837E4" w:rsidR="00477D10" w:rsidRDefault="00477D10" w:rsidP="004C5B64">
      <w:pPr>
        <w:spacing w:before="100" w:beforeAutospacing="1" w:after="100" w:afterAutospacing="1" w:line="240" w:lineRule="auto"/>
        <w:outlineLvl w:val="1"/>
        <w:rPr>
          <w:b/>
          <w:bCs/>
        </w:rPr>
      </w:pPr>
    </w:p>
    <w:p w14:paraId="5D24E943" w14:textId="0D214358" w:rsidR="00477D10" w:rsidRDefault="00477D10" w:rsidP="004C5B64">
      <w:pPr>
        <w:spacing w:before="100" w:beforeAutospacing="1" w:after="100" w:afterAutospacing="1" w:line="240" w:lineRule="auto"/>
        <w:outlineLvl w:val="1"/>
        <w:rPr>
          <w:b/>
          <w:bCs/>
        </w:rPr>
      </w:pPr>
    </w:p>
    <w:p w14:paraId="50213D5E" w14:textId="092E96A5" w:rsidR="00477D10" w:rsidRDefault="00477D10" w:rsidP="004C5B64">
      <w:pPr>
        <w:spacing w:before="100" w:beforeAutospacing="1" w:after="100" w:afterAutospacing="1" w:line="240" w:lineRule="auto"/>
        <w:outlineLvl w:val="1"/>
        <w:rPr>
          <w:b/>
          <w:bCs/>
        </w:rPr>
      </w:pPr>
    </w:p>
    <w:p w14:paraId="5B55E4F9" w14:textId="4F5AC237" w:rsidR="00477D10" w:rsidRDefault="00477D10" w:rsidP="004C5B64">
      <w:pPr>
        <w:spacing w:before="100" w:beforeAutospacing="1" w:after="100" w:afterAutospacing="1" w:line="240" w:lineRule="auto"/>
        <w:outlineLvl w:val="1"/>
        <w:rPr>
          <w:b/>
          <w:bCs/>
        </w:rPr>
      </w:pPr>
    </w:p>
    <w:p w14:paraId="67D98EBF" w14:textId="749BB79D" w:rsidR="00477D10" w:rsidRDefault="00477D10" w:rsidP="004C5B64">
      <w:pPr>
        <w:spacing w:before="100" w:beforeAutospacing="1" w:after="100" w:afterAutospacing="1" w:line="240" w:lineRule="auto"/>
        <w:outlineLvl w:val="1"/>
        <w:rPr>
          <w:b/>
          <w:bCs/>
        </w:rPr>
      </w:pPr>
    </w:p>
    <w:p w14:paraId="14DFED1C" w14:textId="4EE55E28" w:rsidR="00477D10" w:rsidRDefault="00477D10" w:rsidP="004C5B64">
      <w:pPr>
        <w:spacing w:before="100" w:beforeAutospacing="1" w:after="100" w:afterAutospacing="1" w:line="240" w:lineRule="auto"/>
        <w:outlineLvl w:val="1"/>
        <w:rPr>
          <w:b/>
          <w:bCs/>
        </w:rPr>
      </w:pPr>
    </w:p>
    <w:p w14:paraId="505A1227" w14:textId="68AD5C18" w:rsidR="00477D10" w:rsidRDefault="00477D10" w:rsidP="004C5B64">
      <w:pPr>
        <w:spacing w:before="100" w:beforeAutospacing="1" w:after="100" w:afterAutospacing="1" w:line="240" w:lineRule="auto"/>
        <w:outlineLvl w:val="1"/>
        <w:rPr>
          <w:b/>
          <w:bCs/>
        </w:rPr>
      </w:pPr>
    </w:p>
    <w:p w14:paraId="5DB2F230" w14:textId="565DF997" w:rsidR="00477D10" w:rsidRDefault="00477D10" w:rsidP="004C5B64">
      <w:pPr>
        <w:spacing w:before="100" w:beforeAutospacing="1" w:after="100" w:afterAutospacing="1" w:line="240" w:lineRule="auto"/>
        <w:outlineLvl w:val="1"/>
        <w:rPr>
          <w:b/>
          <w:bCs/>
        </w:rPr>
      </w:pPr>
    </w:p>
    <w:p w14:paraId="6E3CFD8E" w14:textId="77777777" w:rsidR="00477D10" w:rsidRDefault="00477D10" w:rsidP="004C5B64">
      <w:pPr>
        <w:spacing w:before="100" w:beforeAutospacing="1" w:after="100" w:afterAutospacing="1" w:line="240" w:lineRule="auto"/>
        <w:outlineLvl w:val="1"/>
        <w:rPr>
          <w:b/>
          <w:bCs/>
        </w:rPr>
      </w:pPr>
    </w:p>
    <w:p w14:paraId="5DFD7C5B" w14:textId="73D4790C" w:rsidR="004C5B64" w:rsidRPr="00F63244" w:rsidRDefault="004C5B64" w:rsidP="004C5B64">
      <w:pPr>
        <w:spacing w:before="100" w:beforeAutospacing="1" w:after="100" w:afterAutospacing="1" w:line="240" w:lineRule="auto"/>
        <w:outlineLvl w:val="1"/>
        <w:rPr>
          <w:b/>
          <w:bCs/>
        </w:rPr>
      </w:pPr>
      <w:r w:rsidRPr="00F63244">
        <w:rPr>
          <w:b/>
          <w:bCs/>
        </w:rPr>
        <w:t>10. Financial Proposal</w:t>
      </w:r>
    </w:p>
    <w:p w14:paraId="609893E9" w14:textId="77777777" w:rsidR="004C5B64" w:rsidRDefault="004C5B64" w:rsidP="004C5B64">
      <w:pPr>
        <w:pStyle w:val="NoSpacing"/>
        <w:jc w:val="both"/>
        <w:rPr>
          <w:rFonts w:ascii="Times New Roman" w:eastAsia="Times New Roman" w:hAnsi="Times New Roman" w:cs="Times New Roman"/>
          <w:kern w:val="0"/>
          <w14:ligatures w14:val="none"/>
        </w:rPr>
      </w:pPr>
      <w:r w:rsidRPr="00717355">
        <w:t>Provide the total cost for the training.</w:t>
      </w:r>
    </w:p>
    <w:p w14:paraId="586F3E37" w14:textId="77777777" w:rsidR="004C5B64" w:rsidRPr="00F63244" w:rsidRDefault="004C5B64" w:rsidP="004C5B64">
      <w:pPr>
        <w:pStyle w:val="NoSpacing"/>
        <w:rPr>
          <w:rFonts w:ascii="Times New Roman" w:eastAsia="Times New Roman" w:hAnsi="Times New Roman" w:cs="Times New Roman"/>
          <w:kern w:val="0"/>
          <w:sz w:val="16"/>
          <w:szCs w:val="16"/>
          <w14:ligatures w14:val="none"/>
        </w:rPr>
      </w:pPr>
    </w:p>
    <w:tbl>
      <w:tblPr>
        <w:tblStyle w:val="TableGrid"/>
        <w:tblW w:w="0" w:type="auto"/>
        <w:tblLook w:val="04A0" w:firstRow="1" w:lastRow="0" w:firstColumn="1" w:lastColumn="0" w:noHBand="0" w:noVBand="1"/>
      </w:tblPr>
      <w:tblGrid>
        <w:gridCol w:w="716"/>
        <w:gridCol w:w="4346"/>
        <w:gridCol w:w="2895"/>
      </w:tblGrid>
      <w:tr w:rsidR="004C5B64" w14:paraId="5428052E" w14:textId="77777777" w:rsidTr="00E33C13">
        <w:trPr>
          <w:trHeight w:val="389"/>
        </w:trPr>
        <w:tc>
          <w:tcPr>
            <w:tcW w:w="716" w:type="dxa"/>
            <w:shd w:val="clear" w:color="auto" w:fill="D9D9D9" w:themeFill="background1" w:themeFillShade="D9"/>
          </w:tcPr>
          <w:p w14:paraId="3EB2A563" w14:textId="77777777" w:rsidR="004C5B64" w:rsidRPr="00717355" w:rsidRDefault="004C5B64" w:rsidP="00E33C13">
            <w:pPr>
              <w:pStyle w:val="NoSpacing"/>
              <w:jc w:val="center"/>
              <w:rPr>
                <w:rFonts w:eastAsia="Times New Roman" w:cs="Times New Roman"/>
                <w:b/>
                <w:bCs/>
                <w:kern w:val="0"/>
                <w14:ligatures w14:val="none"/>
              </w:rPr>
            </w:pPr>
            <w:r w:rsidRPr="00717355">
              <w:rPr>
                <w:rFonts w:eastAsia="Times New Roman" w:cs="Times New Roman"/>
                <w:b/>
                <w:bCs/>
                <w:kern w:val="0"/>
                <w14:ligatures w14:val="none"/>
              </w:rPr>
              <w:t>No</w:t>
            </w:r>
          </w:p>
        </w:tc>
        <w:tc>
          <w:tcPr>
            <w:tcW w:w="4346" w:type="dxa"/>
            <w:shd w:val="clear" w:color="auto" w:fill="D9D9D9" w:themeFill="background1" w:themeFillShade="D9"/>
            <w:vAlign w:val="center"/>
          </w:tcPr>
          <w:p w14:paraId="667FA5E6" w14:textId="77777777" w:rsidR="004C5B64" w:rsidRPr="00717355" w:rsidRDefault="004C5B64" w:rsidP="00E33C13">
            <w:pPr>
              <w:pStyle w:val="NoSpacing"/>
              <w:jc w:val="center"/>
              <w:rPr>
                <w:rFonts w:eastAsia="Times New Roman" w:cs="Times New Roman"/>
                <w:b/>
                <w:bCs/>
                <w:kern w:val="0"/>
                <w14:ligatures w14:val="none"/>
              </w:rPr>
            </w:pPr>
            <w:r w:rsidRPr="00717355">
              <w:rPr>
                <w:rFonts w:eastAsia="Times New Roman" w:cs="Times New Roman"/>
                <w:b/>
                <w:bCs/>
                <w:kern w:val="0"/>
                <w14:ligatures w14:val="none"/>
              </w:rPr>
              <w:t>Item</w:t>
            </w:r>
          </w:p>
        </w:tc>
        <w:tc>
          <w:tcPr>
            <w:tcW w:w="2895" w:type="dxa"/>
            <w:shd w:val="clear" w:color="auto" w:fill="D9D9D9" w:themeFill="background1" w:themeFillShade="D9"/>
            <w:vAlign w:val="center"/>
          </w:tcPr>
          <w:p w14:paraId="4A0C47B7" w14:textId="77777777" w:rsidR="004C5B64" w:rsidRPr="00717355" w:rsidRDefault="004C5B64" w:rsidP="00E33C13">
            <w:pPr>
              <w:pStyle w:val="NoSpacing"/>
              <w:jc w:val="center"/>
              <w:rPr>
                <w:rFonts w:eastAsia="Times New Roman" w:cs="Times New Roman"/>
                <w:b/>
                <w:bCs/>
                <w:kern w:val="0"/>
                <w14:ligatures w14:val="none"/>
              </w:rPr>
            </w:pPr>
            <w:r w:rsidRPr="00717355">
              <w:rPr>
                <w:rFonts w:eastAsia="Times New Roman" w:cs="Times New Roman"/>
                <w:b/>
                <w:bCs/>
                <w:kern w:val="0"/>
                <w14:ligatures w14:val="none"/>
              </w:rPr>
              <w:t>Cost</w:t>
            </w:r>
          </w:p>
        </w:tc>
      </w:tr>
      <w:tr w:rsidR="004C5B64" w14:paraId="457A26DE" w14:textId="77777777" w:rsidTr="00E33C13">
        <w:trPr>
          <w:trHeight w:val="361"/>
        </w:trPr>
        <w:tc>
          <w:tcPr>
            <w:tcW w:w="716" w:type="dxa"/>
          </w:tcPr>
          <w:p w14:paraId="1E5B9D6A" w14:textId="77777777" w:rsidR="004C5B64" w:rsidRDefault="004C5B64" w:rsidP="00E33C13">
            <w:pPr>
              <w:pStyle w:val="NoSpacing"/>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4346" w:type="dxa"/>
            <w:vAlign w:val="center"/>
          </w:tcPr>
          <w:p w14:paraId="3BB2ADF8" w14:textId="0C80FB5B" w:rsidR="004C5B64" w:rsidRPr="00717355" w:rsidRDefault="004C5B64" w:rsidP="00E33C13">
            <w:pPr>
              <w:pStyle w:val="NoSpacing"/>
              <w:jc w:val="both"/>
            </w:pPr>
            <w:r w:rsidRPr="00717355">
              <w:t>Training Delivery</w:t>
            </w:r>
            <w:r w:rsidR="002205F7">
              <w:t xml:space="preserve"> for 4 persons</w:t>
            </w:r>
          </w:p>
        </w:tc>
        <w:tc>
          <w:tcPr>
            <w:tcW w:w="2895" w:type="dxa"/>
            <w:vAlign w:val="center"/>
          </w:tcPr>
          <w:p w14:paraId="50C8E15A" w14:textId="77777777" w:rsidR="004C5B64" w:rsidRDefault="004C5B64" w:rsidP="00E33C13">
            <w:pPr>
              <w:pStyle w:val="NoSpacing"/>
              <w:rPr>
                <w:rFonts w:ascii="Times New Roman" w:eastAsia="Times New Roman" w:hAnsi="Times New Roman" w:cs="Times New Roman"/>
                <w:kern w:val="0"/>
                <w14:ligatures w14:val="none"/>
              </w:rPr>
            </w:pPr>
          </w:p>
        </w:tc>
      </w:tr>
      <w:tr w:rsidR="004C5B64" w14:paraId="32964D9E" w14:textId="77777777" w:rsidTr="00E33C13">
        <w:trPr>
          <w:trHeight w:val="528"/>
        </w:trPr>
        <w:tc>
          <w:tcPr>
            <w:tcW w:w="716" w:type="dxa"/>
          </w:tcPr>
          <w:p w14:paraId="7A31DF12" w14:textId="77777777" w:rsidR="004C5B64" w:rsidRDefault="004C5B64" w:rsidP="00E33C13">
            <w:pPr>
              <w:pStyle w:val="NoSpacing"/>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4346" w:type="dxa"/>
            <w:vAlign w:val="center"/>
          </w:tcPr>
          <w:p w14:paraId="6647C03B" w14:textId="77777777" w:rsidR="004C5B64" w:rsidRPr="00717355" w:rsidRDefault="004C5B64" w:rsidP="00E33C13">
            <w:pPr>
              <w:pStyle w:val="NoSpacing"/>
              <w:jc w:val="both"/>
            </w:pPr>
            <w:r w:rsidRPr="00717355">
              <w:t>Training Materials</w:t>
            </w:r>
          </w:p>
        </w:tc>
        <w:tc>
          <w:tcPr>
            <w:tcW w:w="2895" w:type="dxa"/>
            <w:vAlign w:val="center"/>
          </w:tcPr>
          <w:p w14:paraId="69A679AA" w14:textId="77777777" w:rsidR="004C5B64" w:rsidRDefault="004C5B64" w:rsidP="00E33C13">
            <w:pPr>
              <w:pStyle w:val="NoSpacing"/>
              <w:rPr>
                <w:rFonts w:ascii="Times New Roman" w:eastAsia="Times New Roman" w:hAnsi="Times New Roman" w:cs="Times New Roman"/>
                <w:kern w:val="0"/>
                <w14:ligatures w14:val="none"/>
              </w:rPr>
            </w:pPr>
          </w:p>
        </w:tc>
      </w:tr>
      <w:tr w:rsidR="004C5B64" w14:paraId="57F38054" w14:textId="77777777" w:rsidTr="00E33C13">
        <w:trPr>
          <w:trHeight w:val="376"/>
        </w:trPr>
        <w:tc>
          <w:tcPr>
            <w:tcW w:w="716" w:type="dxa"/>
          </w:tcPr>
          <w:p w14:paraId="4B2C7E97" w14:textId="77777777" w:rsidR="004C5B64" w:rsidRDefault="004C5B64" w:rsidP="00E33C13">
            <w:pPr>
              <w:pStyle w:val="NoSpacing"/>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4346" w:type="dxa"/>
            <w:vAlign w:val="center"/>
          </w:tcPr>
          <w:p w14:paraId="050138AE" w14:textId="77777777" w:rsidR="004C5B64" w:rsidRPr="00717355" w:rsidRDefault="004C5B64" w:rsidP="00E33C13">
            <w:pPr>
              <w:pStyle w:val="NoSpacing"/>
              <w:jc w:val="both"/>
            </w:pPr>
            <w:r w:rsidRPr="00717355">
              <w:t>Assessment &amp; Evaluation</w:t>
            </w:r>
          </w:p>
        </w:tc>
        <w:tc>
          <w:tcPr>
            <w:tcW w:w="2895" w:type="dxa"/>
            <w:vAlign w:val="center"/>
          </w:tcPr>
          <w:p w14:paraId="1AE82C2D" w14:textId="77777777" w:rsidR="004C5B64" w:rsidRDefault="004C5B64" w:rsidP="00E33C13">
            <w:pPr>
              <w:pStyle w:val="NoSpacing"/>
              <w:rPr>
                <w:rFonts w:ascii="Times New Roman" w:eastAsia="Times New Roman" w:hAnsi="Times New Roman" w:cs="Times New Roman"/>
                <w:kern w:val="0"/>
                <w14:ligatures w14:val="none"/>
              </w:rPr>
            </w:pPr>
          </w:p>
        </w:tc>
      </w:tr>
      <w:tr w:rsidR="004C5B64" w14:paraId="3050A91A" w14:textId="77777777" w:rsidTr="00E33C13">
        <w:trPr>
          <w:trHeight w:val="517"/>
        </w:trPr>
        <w:tc>
          <w:tcPr>
            <w:tcW w:w="716" w:type="dxa"/>
          </w:tcPr>
          <w:p w14:paraId="338F0962" w14:textId="77777777" w:rsidR="004C5B64" w:rsidRDefault="004C5B64" w:rsidP="00E33C13">
            <w:pPr>
              <w:pStyle w:val="NoSpacing"/>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4346" w:type="dxa"/>
            <w:vAlign w:val="center"/>
          </w:tcPr>
          <w:p w14:paraId="1167B98A" w14:textId="77777777" w:rsidR="004C5B64" w:rsidRPr="00717355" w:rsidRDefault="004C5B64" w:rsidP="00E33C13">
            <w:pPr>
              <w:pStyle w:val="NoSpacing"/>
              <w:jc w:val="both"/>
            </w:pPr>
            <w:r w:rsidRPr="00717355">
              <w:t>Final Reporting</w:t>
            </w:r>
          </w:p>
        </w:tc>
        <w:tc>
          <w:tcPr>
            <w:tcW w:w="2895" w:type="dxa"/>
            <w:vAlign w:val="center"/>
          </w:tcPr>
          <w:p w14:paraId="53459ACE" w14:textId="77777777" w:rsidR="004C5B64" w:rsidRDefault="004C5B64" w:rsidP="00E33C13">
            <w:pPr>
              <w:pStyle w:val="NoSpacing"/>
              <w:rPr>
                <w:rFonts w:ascii="Times New Roman" w:eastAsia="Times New Roman" w:hAnsi="Times New Roman" w:cs="Times New Roman"/>
                <w:kern w:val="0"/>
                <w14:ligatures w14:val="none"/>
              </w:rPr>
            </w:pPr>
          </w:p>
        </w:tc>
      </w:tr>
      <w:tr w:rsidR="004C5B64" w14:paraId="506C24B8" w14:textId="77777777" w:rsidTr="00E33C13">
        <w:trPr>
          <w:trHeight w:val="389"/>
        </w:trPr>
        <w:tc>
          <w:tcPr>
            <w:tcW w:w="5062" w:type="dxa"/>
            <w:gridSpan w:val="2"/>
          </w:tcPr>
          <w:p w14:paraId="2174233D" w14:textId="77777777" w:rsidR="004C5B64" w:rsidRPr="00717355" w:rsidRDefault="004C5B64" w:rsidP="00E33C13">
            <w:pPr>
              <w:pStyle w:val="NoSpacing"/>
              <w:ind w:left="720"/>
              <w:jc w:val="both"/>
              <w:rPr>
                <w:b/>
                <w:bCs/>
              </w:rPr>
            </w:pPr>
            <w:r w:rsidRPr="00717355">
              <w:rPr>
                <w:b/>
                <w:bCs/>
              </w:rPr>
              <w:t>Sup -Total</w:t>
            </w:r>
          </w:p>
        </w:tc>
        <w:tc>
          <w:tcPr>
            <w:tcW w:w="2895" w:type="dxa"/>
            <w:shd w:val="clear" w:color="auto" w:fill="D9D9D9" w:themeFill="background1" w:themeFillShade="D9"/>
            <w:vAlign w:val="center"/>
          </w:tcPr>
          <w:p w14:paraId="7F789800" w14:textId="77777777" w:rsidR="004C5B64" w:rsidRDefault="004C5B64" w:rsidP="00E33C13">
            <w:pPr>
              <w:pStyle w:val="NoSpacing"/>
              <w:rPr>
                <w:rFonts w:ascii="Times New Roman" w:eastAsia="Times New Roman" w:hAnsi="Times New Roman" w:cs="Times New Roman"/>
                <w:kern w:val="0"/>
                <w14:ligatures w14:val="none"/>
              </w:rPr>
            </w:pPr>
          </w:p>
        </w:tc>
      </w:tr>
      <w:tr w:rsidR="004C5B64" w14:paraId="4BD3E9C9" w14:textId="77777777" w:rsidTr="00E33C13">
        <w:trPr>
          <w:trHeight w:val="389"/>
        </w:trPr>
        <w:tc>
          <w:tcPr>
            <w:tcW w:w="5062" w:type="dxa"/>
            <w:gridSpan w:val="2"/>
          </w:tcPr>
          <w:p w14:paraId="5FC99643" w14:textId="77777777" w:rsidR="004C5B64" w:rsidRPr="00717355" w:rsidRDefault="004C5B64" w:rsidP="00E33C13">
            <w:pPr>
              <w:pStyle w:val="NoSpacing"/>
              <w:ind w:left="720"/>
              <w:jc w:val="both"/>
              <w:rPr>
                <w:b/>
                <w:bCs/>
              </w:rPr>
            </w:pPr>
            <w:r w:rsidRPr="00717355">
              <w:rPr>
                <w:b/>
                <w:bCs/>
              </w:rPr>
              <w:t>Vat 17%</w:t>
            </w:r>
          </w:p>
        </w:tc>
        <w:tc>
          <w:tcPr>
            <w:tcW w:w="2895" w:type="dxa"/>
            <w:shd w:val="clear" w:color="auto" w:fill="D9D9D9" w:themeFill="background1" w:themeFillShade="D9"/>
            <w:vAlign w:val="center"/>
          </w:tcPr>
          <w:p w14:paraId="53966600" w14:textId="77777777" w:rsidR="004C5B64" w:rsidRDefault="004C5B64" w:rsidP="00E33C13">
            <w:pPr>
              <w:pStyle w:val="NoSpacing"/>
              <w:rPr>
                <w:rFonts w:ascii="Times New Roman" w:eastAsia="Times New Roman" w:hAnsi="Times New Roman" w:cs="Times New Roman"/>
                <w:kern w:val="0"/>
                <w14:ligatures w14:val="none"/>
              </w:rPr>
            </w:pPr>
          </w:p>
        </w:tc>
      </w:tr>
      <w:tr w:rsidR="004C5B64" w14:paraId="5E65E012" w14:textId="77777777" w:rsidTr="00E33C13">
        <w:trPr>
          <w:trHeight w:val="389"/>
        </w:trPr>
        <w:tc>
          <w:tcPr>
            <w:tcW w:w="5062" w:type="dxa"/>
            <w:gridSpan w:val="2"/>
          </w:tcPr>
          <w:p w14:paraId="1BBCB16B" w14:textId="77777777" w:rsidR="004C5B64" w:rsidRPr="00717355" w:rsidRDefault="004C5B64" w:rsidP="00E33C13">
            <w:pPr>
              <w:pStyle w:val="NoSpacing"/>
              <w:ind w:left="720"/>
              <w:jc w:val="both"/>
              <w:rPr>
                <w:b/>
                <w:bCs/>
              </w:rPr>
            </w:pPr>
            <w:r w:rsidRPr="00717355">
              <w:rPr>
                <w:b/>
                <w:bCs/>
              </w:rPr>
              <w:t>Grand Total</w:t>
            </w:r>
          </w:p>
        </w:tc>
        <w:tc>
          <w:tcPr>
            <w:tcW w:w="2895" w:type="dxa"/>
            <w:shd w:val="clear" w:color="auto" w:fill="D9D9D9" w:themeFill="background1" w:themeFillShade="D9"/>
            <w:vAlign w:val="center"/>
          </w:tcPr>
          <w:p w14:paraId="30EF10D7" w14:textId="77777777" w:rsidR="004C5B64" w:rsidRDefault="004C5B64" w:rsidP="00E33C13">
            <w:pPr>
              <w:pStyle w:val="NoSpacing"/>
              <w:rPr>
                <w:rFonts w:ascii="Times New Roman" w:eastAsia="Times New Roman" w:hAnsi="Times New Roman" w:cs="Times New Roman"/>
                <w:kern w:val="0"/>
                <w14:ligatures w14:val="none"/>
              </w:rPr>
            </w:pPr>
          </w:p>
        </w:tc>
      </w:tr>
    </w:tbl>
    <w:p w14:paraId="0551F5D3" w14:textId="77777777" w:rsidR="004C5B64" w:rsidRDefault="004C5B64" w:rsidP="004C5B64">
      <w:pPr>
        <w:pStyle w:val="NoSpacing"/>
        <w:rPr>
          <w:rFonts w:ascii="Times New Roman" w:eastAsia="Times New Roman" w:hAnsi="Times New Roman" w:cs="Times New Roman"/>
          <w:kern w:val="0"/>
          <w14:ligatures w14:val="none"/>
        </w:rPr>
      </w:pPr>
    </w:p>
    <w:p w14:paraId="3450469E" w14:textId="77777777" w:rsidR="004C5B64" w:rsidRDefault="004C5B64" w:rsidP="004C5B64">
      <w:pPr>
        <w:pStyle w:val="No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Amount in words (.....................................................................................................)</w:t>
      </w:r>
    </w:p>
    <w:p w14:paraId="06B1E043" w14:textId="77777777" w:rsidR="004C5B64" w:rsidRDefault="004C5B64" w:rsidP="004C5B64">
      <w:pPr>
        <w:pStyle w:val="NoSpacing"/>
        <w:rPr>
          <w:rFonts w:eastAsia="Times New Roman" w:cs="Times New Roman"/>
          <w:b/>
          <w:bCs/>
          <w:kern w:val="0"/>
          <w14:ligatures w14:val="none"/>
        </w:rPr>
      </w:pPr>
    </w:p>
    <w:p w14:paraId="70F51B0A" w14:textId="77777777" w:rsidR="004C5B64" w:rsidRPr="00717355" w:rsidRDefault="004C5B64" w:rsidP="004C5B64">
      <w:pPr>
        <w:pStyle w:val="NoSpacing"/>
        <w:rPr>
          <w:rFonts w:eastAsia="Times New Roman" w:cs="Times New Roman"/>
          <w:b/>
          <w:bCs/>
          <w:kern w:val="0"/>
          <w14:ligatures w14:val="none"/>
        </w:rPr>
      </w:pPr>
      <w:r w:rsidRPr="00717355">
        <w:rPr>
          <w:rFonts w:eastAsia="Times New Roman" w:cs="Times New Roman"/>
          <w:b/>
          <w:bCs/>
          <w:kern w:val="0"/>
          <w14:ligatures w14:val="none"/>
        </w:rPr>
        <w:t>Currency: __________</w:t>
      </w:r>
    </w:p>
    <w:p w14:paraId="061B5163" w14:textId="77777777" w:rsidR="004C5B64" w:rsidRPr="00B3677F" w:rsidRDefault="004C5B64" w:rsidP="004C5B64">
      <w:pPr>
        <w:spacing w:after="0" w:line="240" w:lineRule="auto"/>
        <w:jc w:val="both"/>
        <w:rPr>
          <w:rFonts w:eastAsia="SimSun" w:cs="Times New Roman"/>
          <w:b/>
          <w:noProof/>
          <w:color w:val="6A6A6A"/>
          <w:kern w:val="0"/>
          <w:sz w:val="26"/>
          <w:szCs w:val="26"/>
          <w:shd w:val="clear" w:color="auto" w:fill="FFFFFF"/>
          <w14:ligatures w14:val="none"/>
        </w:rPr>
      </w:pPr>
    </w:p>
    <w:p w14:paraId="08249CCC" w14:textId="3CE59738" w:rsidR="00B3677F" w:rsidRPr="00B3677F" w:rsidRDefault="00B3677F" w:rsidP="00B3677F">
      <w:pPr>
        <w:keepLines/>
        <w:spacing w:after="0" w:line="240" w:lineRule="auto"/>
        <w:jc w:val="both"/>
        <w:rPr>
          <w:rFonts w:eastAsia="SimSun" w:cs="Times New Roman"/>
          <w:b/>
          <w:color w:val="6A6A6A"/>
          <w:kern w:val="0"/>
          <w:sz w:val="26"/>
          <w:szCs w:val="26"/>
          <w:shd w:val="clear" w:color="auto" w:fill="FFFFFF"/>
          <w:lang w:val="en-GB" w:eastAsia="de-DE"/>
          <w14:ligatures w14:val="none"/>
        </w:rPr>
      </w:pPr>
      <w:r w:rsidRPr="00B3677F">
        <w:rPr>
          <w:rFonts w:eastAsia="SimSun" w:cs="Times New Roman"/>
          <w:b/>
          <w:color w:val="6A6A6A"/>
          <w:kern w:val="0"/>
          <w:sz w:val="26"/>
          <w:szCs w:val="26"/>
          <w:shd w:val="clear" w:color="auto" w:fill="FFFFFF"/>
          <w:lang w:val="en-GB" w:eastAsia="de-DE"/>
          <w14:ligatures w14:val="none"/>
        </w:rPr>
        <w:t xml:space="preserve">Vendors may not </w:t>
      </w:r>
      <w:r w:rsidRPr="00B26453">
        <w:rPr>
          <w:rFonts w:eastAsia="SimSun" w:cs="Times New Roman"/>
          <w:b/>
          <w:color w:val="6A6A6A"/>
          <w:kern w:val="0"/>
          <w:sz w:val="26"/>
          <w:szCs w:val="26"/>
          <w:shd w:val="clear" w:color="auto" w:fill="FFFFFF"/>
          <w:lang w:val="en-GB" w:eastAsia="de-DE"/>
          <w14:ligatures w14:val="none"/>
        </w:rPr>
        <w:t>enter</w:t>
      </w:r>
      <w:r w:rsidRPr="00B3677F">
        <w:rPr>
          <w:rFonts w:eastAsia="SimSun" w:cs="Times New Roman"/>
          <w:b/>
          <w:color w:val="6A6A6A"/>
          <w:kern w:val="0"/>
          <w:sz w:val="26"/>
          <w:szCs w:val="26"/>
          <w:shd w:val="clear" w:color="auto" w:fill="FFFFFF"/>
          <w:lang w:val="en-GB" w:eastAsia="de-DE"/>
          <w14:ligatures w14:val="none"/>
        </w:rPr>
        <w:t xml:space="preserve"> communications or negotiations with other World Vision staff about this tender without the prior written permission of the Procurement committee.</w:t>
      </w:r>
    </w:p>
    <w:p w14:paraId="7F9FE13F" w14:textId="77777777" w:rsidR="00B3677F" w:rsidRPr="00B3677F" w:rsidRDefault="00B3677F" w:rsidP="00B3677F">
      <w:pPr>
        <w:spacing w:after="0" w:line="240" w:lineRule="auto"/>
        <w:jc w:val="both"/>
        <w:rPr>
          <w:rFonts w:eastAsia="SimSun" w:cs="Times New Roman"/>
          <w:b/>
          <w:color w:val="6A6A6A"/>
          <w:kern w:val="0"/>
          <w:sz w:val="26"/>
          <w:szCs w:val="26"/>
          <w:shd w:val="clear" w:color="auto" w:fill="FFFFFF"/>
          <w:lang w:val="en-GB" w:eastAsia="de-DE"/>
          <w14:ligatures w14:val="none"/>
        </w:rPr>
      </w:pPr>
    </w:p>
    <w:p w14:paraId="3391355C" w14:textId="77777777" w:rsidR="00B3677F" w:rsidRPr="00B3677F" w:rsidRDefault="00B3677F" w:rsidP="00B3677F">
      <w:pPr>
        <w:spacing w:after="0" w:line="240" w:lineRule="auto"/>
        <w:jc w:val="both"/>
        <w:rPr>
          <w:rFonts w:eastAsia="SimSun" w:cs="Times New Roman"/>
          <w:b/>
          <w:color w:val="6A6A6A"/>
          <w:kern w:val="0"/>
          <w:sz w:val="26"/>
          <w:szCs w:val="26"/>
          <w:shd w:val="clear" w:color="auto" w:fill="FFFFFF"/>
          <w:lang w:val="en-GB" w:eastAsia="de-DE"/>
          <w14:ligatures w14:val="none"/>
        </w:rPr>
      </w:pPr>
      <w:r w:rsidRPr="00B3677F">
        <w:rPr>
          <w:rFonts w:eastAsia="SimSun" w:cs="Times New Roman"/>
          <w:b/>
          <w:color w:val="6A6A6A"/>
          <w:kern w:val="0"/>
          <w:sz w:val="26"/>
          <w:szCs w:val="26"/>
          <w:shd w:val="clear" w:color="auto" w:fill="FFFFFF"/>
          <w:lang w:val="en-GB" w:eastAsia="de-DE"/>
          <w14:ligatures w14:val="none"/>
        </w:rPr>
        <w:t xml:space="preserve">We look forward to receiving a proposal &amp; thank for interest in our account. </w:t>
      </w:r>
    </w:p>
    <w:p w14:paraId="64B8CD7B" w14:textId="77777777" w:rsidR="00B3677F" w:rsidRPr="00B3677F" w:rsidRDefault="00B3677F" w:rsidP="00B3677F">
      <w:pPr>
        <w:spacing w:after="0" w:line="240" w:lineRule="auto"/>
        <w:jc w:val="both"/>
        <w:rPr>
          <w:rFonts w:eastAsia="SimSun" w:cs="Times New Roman"/>
          <w:b/>
          <w:color w:val="6A6A6A"/>
          <w:kern w:val="0"/>
          <w:sz w:val="26"/>
          <w:szCs w:val="26"/>
          <w:shd w:val="clear" w:color="auto" w:fill="FFFFFF"/>
          <w:lang w:val="en-GB" w:eastAsia="de-DE"/>
          <w14:ligatures w14:val="none"/>
        </w:rPr>
      </w:pPr>
    </w:p>
    <w:p w14:paraId="20AFD754" w14:textId="77777777" w:rsidR="00B3677F" w:rsidRPr="00B3677F" w:rsidRDefault="00B3677F" w:rsidP="00B3677F">
      <w:pPr>
        <w:spacing w:after="0" w:line="240" w:lineRule="auto"/>
        <w:jc w:val="both"/>
        <w:rPr>
          <w:rFonts w:eastAsia="SimSun" w:cs="Times New Roman"/>
          <w:b/>
          <w:color w:val="6A6A6A"/>
          <w:kern w:val="0"/>
          <w:sz w:val="26"/>
          <w:szCs w:val="26"/>
          <w:shd w:val="clear" w:color="auto" w:fill="FFFFFF"/>
          <w:lang w:val="en-GB" w:eastAsia="de-DE"/>
          <w14:ligatures w14:val="none"/>
        </w:rPr>
      </w:pPr>
      <w:r w:rsidRPr="00B3677F">
        <w:rPr>
          <w:rFonts w:eastAsia="SimSun" w:cs="Times New Roman"/>
          <w:b/>
          <w:noProof/>
          <w:color w:val="6A6A6A"/>
          <w:kern w:val="0"/>
          <w:sz w:val="26"/>
          <w:szCs w:val="26"/>
          <w:shd w:val="clear" w:color="auto" w:fill="FFFFFF"/>
          <w14:ligatures w14:val="none"/>
        </w:rPr>
        <w:drawing>
          <wp:inline distT="0" distB="0" distL="0" distR="0" wp14:anchorId="4B316CEA" wp14:editId="5061007A">
            <wp:extent cx="1207135" cy="101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135" cy="1016000"/>
                    </a:xfrm>
                    <a:prstGeom prst="rect">
                      <a:avLst/>
                    </a:prstGeom>
                    <a:noFill/>
                  </pic:spPr>
                </pic:pic>
              </a:graphicData>
            </a:graphic>
          </wp:inline>
        </w:drawing>
      </w:r>
    </w:p>
    <w:p w14:paraId="14E47DB8" w14:textId="77777777" w:rsidR="00B3677F" w:rsidRPr="00B3677F" w:rsidRDefault="00B3677F" w:rsidP="00B3677F">
      <w:pPr>
        <w:spacing w:after="0" w:line="240" w:lineRule="auto"/>
        <w:jc w:val="both"/>
        <w:rPr>
          <w:rFonts w:eastAsia="SimSun" w:cs="Times New Roman"/>
          <w:b/>
          <w:color w:val="6A6A6A"/>
          <w:kern w:val="0"/>
          <w:sz w:val="26"/>
          <w:szCs w:val="26"/>
          <w:shd w:val="clear" w:color="auto" w:fill="FFFFFF"/>
          <w:lang w:val="en-GB" w:eastAsia="de-DE"/>
          <w14:ligatures w14:val="none"/>
        </w:rPr>
      </w:pPr>
    </w:p>
    <w:p w14:paraId="1CB7CB45" w14:textId="77777777" w:rsidR="00B3677F" w:rsidRPr="00B3677F" w:rsidRDefault="00B3677F" w:rsidP="00B3677F">
      <w:pPr>
        <w:spacing w:after="0" w:line="240" w:lineRule="auto"/>
        <w:jc w:val="both"/>
        <w:rPr>
          <w:rFonts w:eastAsia="SimSun" w:cs="Times New Roman"/>
          <w:b/>
          <w:color w:val="6A6A6A"/>
          <w:kern w:val="0"/>
          <w:sz w:val="26"/>
          <w:szCs w:val="26"/>
          <w:shd w:val="clear" w:color="auto" w:fill="FFFFFF"/>
          <w:lang w:val="en-GB" w:eastAsia="de-DE"/>
          <w14:ligatures w14:val="none"/>
        </w:rPr>
      </w:pPr>
      <w:r w:rsidRPr="00B3677F">
        <w:rPr>
          <w:rFonts w:eastAsia="SimSun" w:cs="Times New Roman"/>
          <w:b/>
          <w:color w:val="6A6A6A"/>
          <w:kern w:val="0"/>
          <w:sz w:val="26"/>
          <w:szCs w:val="26"/>
          <w:shd w:val="clear" w:color="auto" w:fill="FFFFFF"/>
          <w:lang w:val="en-GB" w:eastAsia="de-DE"/>
          <w14:ligatures w14:val="none"/>
        </w:rPr>
        <w:t>Yours sincerely</w:t>
      </w:r>
    </w:p>
    <w:p w14:paraId="51FDDE39" w14:textId="77777777" w:rsidR="00B3677F" w:rsidRPr="00B3677F" w:rsidRDefault="00B3677F" w:rsidP="00B3677F">
      <w:pPr>
        <w:spacing w:after="0" w:line="240" w:lineRule="auto"/>
        <w:jc w:val="both"/>
        <w:rPr>
          <w:rFonts w:eastAsia="SimSun" w:cs="Times New Roman"/>
          <w:b/>
          <w:color w:val="6A6A6A"/>
          <w:kern w:val="0"/>
          <w:sz w:val="26"/>
          <w:szCs w:val="26"/>
          <w:shd w:val="clear" w:color="auto" w:fill="FFFFFF"/>
          <w:lang w:val="en-GB" w:eastAsia="de-DE"/>
          <w14:ligatures w14:val="none"/>
        </w:rPr>
      </w:pPr>
      <w:r w:rsidRPr="00B3677F">
        <w:rPr>
          <w:rFonts w:eastAsia="SimSun" w:cs="Times New Roman"/>
          <w:b/>
          <w:color w:val="6A6A6A"/>
          <w:kern w:val="0"/>
          <w:sz w:val="26"/>
          <w:szCs w:val="26"/>
          <w:shd w:val="clear" w:color="auto" w:fill="FFFFFF"/>
          <w:lang w:val="en-GB" w:eastAsia="de-DE"/>
          <w14:ligatures w14:val="none"/>
        </w:rPr>
        <w:t>Secretariat, Procurement Committee</w:t>
      </w:r>
    </w:p>
    <w:p w14:paraId="1343077A" w14:textId="77777777" w:rsidR="00B3677F" w:rsidRDefault="00B3677F" w:rsidP="00B3677F">
      <w:pPr>
        <w:spacing w:after="0" w:line="240" w:lineRule="auto"/>
        <w:jc w:val="both"/>
        <w:rPr>
          <w:rFonts w:eastAsia="SimSun" w:cs="Times New Roman"/>
          <w:b/>
          <w:color w:val="6A6A6A"/>
          <w:kern w:val="0"/>
          <w:sz w:val="26"/>
          <w:szCs w:val="26"/>
          <w:shd w:val="clear" w:color="auto" w:fill="FFFFFF"/>
          <w:lang w:val="en-GB" w:eastAsia="de-DE"/>
          <w14:ligatures w14:val="none"/>
        </w:rPr>
      </w:pPr>
      <w:r w:rsidRPr="00B3677F">
        <w:rPr>
          <w:rFonts w:eastAsia="SimSun" w:cs="Times New Roman"/>
          <w:b/>
          <w:color w:val="6A6A6A"/>
          <w:kern w:val="0"/>
          <w:sz w:val="26"/>
          <w:szCs w:val="26"/>
          <w:shd w:val="clear" w:color="auto" w:fill="FFFFFF"/>
          <w:lang w:val="en-GB" w:eastAsia="de-DE"/>
          <w14:ligatures w14:val="none"/>
        </w:rPr>
        <w:t xml:space="preserve">World Vision International Sudan </w:t>
      </w:r>
    </w:p>
    <w:p w14:paraId="3652B4FA" w14:textId="77777777" w:rsidR="002131FB" w:rsidRDefault="002131FB" w:rsidP="00B3677F">
      <w:pPr>
        <w:spacing w:after="0" w:line="240" w:lineRule="auto"/>
        <w:jc w:val="both"/>
        <w:rPr>
          <w:rFonts w:eastAsia="SimSun" w:cs="Times New Roman"/>
          <w:b/>
          <w:color w:val="6A6A6A"/>
          <w:kern w:val="0"/>
          <w:sz w:val="26"/>
          <w:szCs w:val="26"/>
          <w:shd w:val="clear" w:color="auto" w:fill="FFFFFF"/>
          <w:lang w:val="en-GB" w:eastAsia="de-DE"/>
          <w14:ligatures w14:val="none"/>
        </w:rPr>
      </w:pPr>
      <w:r>
        <w:rPr>
          <w:rFonts w:eastAsia="SimSun" w:cs="Times New Roman"/>
          <w:b/>
          <w:color w:val="6A6A6A"/>
          <w:kern w:val="0"/>
          <w:sz w:val="26"/>
          <w:szCs w:val="26"/>
          <w:shd w:val="clear" w:color="auto" w:fill="FFFFFF"/>
          <w:lang w:val="en-GB" w:eastAsia="de-DE"/>
          <w14:ligatures w14:val="non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131FB" w:rsidRPr="006306A3" w14:paraId="62D3FC4F" w14:textId="77777777" w:rsidTr="006306A3">
        <w:trPr>
          <w:trHeight w:val="588"/>
        </w:trPr>
        <w:tc>
          <w:tcPr>
            <w:tcW w:w="4508" w:type="dxa"/>
            <w:vAlign w:val="center"/>
          </w:tcPr>
          <w:p w14:paraId="36023890" w14:textId="19D9717C" w:rsidR="002131FB" w:rsidRPr="006306A3" w:rsidRDefault="006306A3" w:rsidP="00B3677F">
            <w:pPr>
              <w:jc w:val="both"/>
              <w:rPr>
                <w:rFonts w:eastAsia="SimSun" w:cs="Times New Roman"/>
                <w:b/>
                <w:color w:val="6A6A6A"/>
                <w:kern w:val="0"/>
                <w:sz w:val="26"/>
                <w:szCs w:val="26"/>
                <w:shd w:val="clear" w:color="auto" w:fill="FFFFFF"/>
                <w:lang w:val="en-GB" w:eastAsia="de-DE"/>
                <w14:ligatures w14:val="none"/>
              </w:rPr>
            </w:pPr>
            <w:r w:rsidRPr="006306A3">
              <w:rPr>
                <w:rFonts w:eastAsia="SimSun" w:cs="Times New Roman"/>
                <w:b/>
                <w:color w:val="6A6A6A"/>
                <w:kern w:val="0"/>
                <w:sz w:val="26"/>
                <w:szCs w:val="26"/>
                <w:shd w:val="clear" w:color="auto" w:fill="FFFFFF"/>
                <w:lang w:val="en-GB" w:eastAsia="de-DE"/>
                <w14:ligatures w14:val="none"/>
              </w:rPr>
              <w:t xml:space="preserve">Name: </w:t>
            </w:r>
            <w:r w:rsidR="002131FB" w:rsidRPr="006306A3">
              <w:rPr>
                <w:rFonts w:eastAsia="SimSun" w:cs="Times New Roman"/>
                <w:b/>
                <w:color w:val="6A6A6A"/>
                <w:kern w:val="0"/>
                <w:sz w:val="26"/>
                <w:szCs w:val="26"/>
                <w:shd w:val="clear" w:color="auto" w:fill="FFFFFF"/>
                <w:lang w:val="en-GB" w:eastAsia="de-DE"/>
                <w14:ligatures w14:val="none"/>
              </w:rPr>
              <w:t xml:space="preserve"> </w:t>
            </w:r>
            <w:r w:rsidRPr="006306A3">
              <w:rPr>
                <w:rFonts w:eastAsia="SimSun" w:cs="Times New Roman"/>
                <w:b/>
                <w:color w:val="6A6A6A"/>
                <w:kern w:val="0"/>
                <w:sz w:val="26"/>
                <w:szCs w:val="26"/>
                <w:shd w:val="clear" w:color="auto" w:fill="FFFFFF"/>
                <w:lang w:val="en-GB" w:eastAsia="de-DE"/>
                <w14:ligatures w14:val="none"/>
              </w:rPr>
              <w:t>_________________________</w:t>
            </w:r>
          </w:p>
        </w:tc>
        <w:tc>
          <w:tcPr>
            <w:tcW w:w="4508" w:type="dxa"/>
            <w:vAlign w:val="center"/>
          </w:tcPr>
          <w:p w14:paraId="0E40B106" w14:textId="39B08ED3" w:rsidR="002131FB" w:rsidRPr="006306A3" w:rsidRDefault="006306A3" w:rsidP="00B3677F">
            <w:pPr>
              <w:jc w:val="both"/>
              <w:rPr>
                <w:rFonts w:eastAsia="SimSun" w:cs="Times New Roman"/>
                <w:b/>
                <w:color w:val="6A6A6A"/>
                <w:kern w:val="0"/>
                <w:sz w:val="26"/>
                <w:szCs w:val="26"/>
                <w:shd w:val="clear" w:color="auto" w:fill="FFFFFF"/>
                <w:lang w:val="en-GB" w:eastAsia="de-DE"/>
                <w14:ligatures w14:val="none"/>
              </w:rPr>
            </w:pPr>
            <w:r w:rsidRPr="006306A3">
              <w:rPr>
                <w:rFonts w:eastAsia="SimSun" w:cs="Times New Roman"/>
                <w:b/>
                <w:color w:val="6A6A6A"/>
                <w:kern w:val="0"/>
                <w:sz w:val="26"/>
                <w:szCs w:val="26"/>
                <w:shd w:val="clear" w:color="auto" w:fill="FFFFFF"/>
                <w:lang w:val="en-GB" w:eastAsia="de-DE"/>
                <w14:ligatures w14:val="none"/>
              </w:rPr>
              <w:t>Signature: ________________________</w:t>
            </w:r>
          </w:p>
        </w:tc>
      </w:tr>
      <w:tr w:rsidR="002131FB" w14:paraId="45FDAB42" w14:textId="77777777" w:rsidTr="006306A3">
        <w:trPr>
          <w:trHeight w:val="696"/>
        </w:trPr>
        <w:tc>
          <w:tcPr>
            <w:tcW w:w="4508" w:type="dxa"/>
            <w:vAlign w:val="center"/>
          </w:tcPr>
          <w:p w14:paraId="06AC167B" w14:textId="23E9C3F6" w:rsidR="002131FB" w:rsidRPr="006306A3" w:rsidRDefault="002131FB" w:rsidP="00B3677F">
            <w:pPr>
              <w:jc w:val="both"/>
              <w:rPr>
                <w:rFonts w:eastAsia="SimSun" w:cs="Times New Roman"/>
                <w:b/>
                <w:color w:val="6A6A6A"/>
                <w:kern w:val="0"/>
                <w:sz w:val="26"/>
                <w:szCs w:val="26"/>
                <w:shd w:val="clear" w:color="auto" w:fill="FFFFFF"/>
                <w:lang w:val="en-GB" w:eastAsia="de-DE"/>
                <w14:ligatures w14:val="none"/>
              </w:rPr>
            </w:pPr>
          </w:p>
        </w:tc>
        <w:tc>
          <w:tcPr>
            <w:tcW w:w="4508" w:type="dxa"/>
            <w:vAlign w:val="center"/>
          </w:tcPr>
          <w:p w14:paraId="12E7142D" w14:textId="1196D666" w:rsidR="002131FB" w:rsidRPr="002131FB" w:rsidRDefault="002131FB" w:rsidP="00B3677F">
            <w:pPr>
              <w:jc w:val="both"/>
              <w:rPr>
                <w:rFonts w:eastAsia="SimSun" w:cs="Times New Roman"/>
                <w:b/>
                <w:color w:val="D9D9D9" w:themeColor="background1" w:themeShade="D9"/>
                <w:kern w:val="0"/>
                <w:sz w:val="26"/>
                <w:szCs w:val="26"/>
                <w:shd w:val="clear" w:color="auto" w:fill="FFFFFF"/>
                <w:lang w:val="en-GB" w:eastAsia="de-DE"/>
                <w14:ligatures w14:val="none"/>
              </w:rPr>
            </w:pPr>
            <w:r w:rsidRPr="006306A3">
              <w:rPr>
                <w:rFonts w:eastAsia="SimSun" w:cs="Times New Roman"/>
                <w:b/>
                <w:color w:val="D9D9D9" w:themeColor="background1" w:themeShade="D9"/>
                <w:kern w:val="0"/>
                <w:sz w:val="26"/>
                <w:szCs w:val="26"/>
                <w:shd w:val="clear" w:color="auto" w:fill="FFFFFF"/>
                <w:lang w:val="en-GB" w:eastAsia="de-DE"/>
                <w14:ligatures w14:val="none"/>
              </w:rPr>
              <w:t>Stamp</w:t>
            </w:r>
          </w:p>
        </w:tc>
      </w:tr>
    </w:tbl>
    <w:p w14:paraId="47465A4D" w14:textId="3EAE0DC3" w:rsidR="00FE4BAE" w:rsidRDefault="00FE4BAE" w:rsidP="00B3677F">
      <w:pPr>
        <w:spacing w:after="0" w:line="240" w:lineRule="auto"/>
        <w:jc w:val="both"/>
        <w:rPr>
          <w:rFonts w:eastAsia="SimSun" w:cs="Times New Roman"/>
          <w:b/>
          <w:color w:val="6A6A6A"/>
          <w:kern w:val="0"/>
          <w:sz w:val="26"/>
          <w:szCs w:val="26"/>
          <w:shd w:val="clear" w:color="auto" w:fill="FFFFFF"/>
          <w:lang w:val="en-GB" w:eastAsia="de-DE"/>
          <w14:ligatures w14:val="none"/>
        </w:rPr>
      </w:pPr>
    </w:p>
    <w:sectPr w:rsidR="00FE4BAE" w:rsidSect="002A6172">
      <w:headerReference w:type="default" r:id="rId9"/>
      <w:footerReference w:type="default" r:id="rId10"/>
      <w:pgSz w:w="11906" w:h="16838" w:code="9"/>
      <w:pgMar w:top="993" w:right="1440" w:bottom="568" w:left="1440" w:header="426"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34C55" w14:textId="77777777" w:rsidR="00C54EE7" w:rsidRDefault="00C54EE7" w:rsidP="002B1E8E">
      <w:pPr>
        <w:spacing w:after="0" w:line="240" w:lineRule="auto"/>
      </w:pPr>
      <w:r>
        <w:separator/>
      </w:r>
    </w:p>
  </w:endnote>
  <w:endnote w:type="continuationSeparator" w:id="0">
    <w:p w14:paraId="7E2BA861" w14:textId="77777777" w:rsidR="00C54EE7" w:rsidRDefault="00C54EE7" w:rsidP="002B1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04684"/>
      <w:docPartObj>
        <w:docPartGallery w:val="Page Numbers (Bottom of Page)"/>
        <w:docPartUnique/>
      </w:docPartObj>
    </w:sdtPr>
    <w:sdtEndPr>
      <w:rPr>
        <w:noProof/>
      </w:rPr>
    </w:sdtEndPr>
    <w:sdtContent>
      <w:p w14:paraId="600F519C" w14:textId="7A78085D" w:rsidR="004227F0" w:rsidRDefault="004227F0">
        <w:pPr>
          <w:pStyle w:val="Footer"/>
          <w:jc w:val="center"/>
        </w:pPr>
        <w:r>
          <w:fldChar w:fldCharType="begin"/>
        </w:r>
        <w:r>
          <w:instrText xml:space="preserve"> PAGE   \* MERGEFORMAT </w:instrText>
        </w:r>
        <w:r>
          <w:fldChar w:fldCharType="separate"/>
        </w:r>
        <w:r w:rsidR="00C54EE7">
          <w:rPr>
            <w:noProof/>
          </w:rPr>
          <w:t>1</w:t>
        </w:r>
        <w:r>
          <w:rPr>
            <w:noProof/>
          </w:rPr>
          <w:fldChar w:fldCharType="end"/>
        </w:r>
      </w:p>
    </w:sdtContent>
  </w:sdt>
  <w:p w14:paraId="351010C4" w14:textId="77777777" w:rsidR="004227F0" w:rsidRDefault="00422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D3521" w14:textId="77777777" w:rsidR="00C54EE7" w:rsidRDefault="00C54EE7" w:rsidP="002B1E8E">
      <w:pPr>
        <w:spacing w:after="0" w:line="240" w:lineRule="auto"/>
      </w:pPr>
      <w:r>
        <w:separator/>
      </w:r>
    </w:p>
  </w:footnote>
  <w:footnote w:type="continuationSeparator" w:id="0">
    <w:p w14:paraId="4EFA7C84" w14:textId="77777777" w:rsidR="00C54EE7" w:rsidRDefault="00C54EE7" w:rsidP="002B1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881EB" w14:textId="75A18CB5" w:rsidR="00DA2254" w:rsidRPr="004227F0" w:rsidRDefault="004227F0" w:rsidP="005102F6">
    <w:pPr>
      <w:pStyle w:val="Header"/>
      <w:rPr>
        <w:b/>
        <w:bCs/>
        <w:sz w:val="32"/>
        <w:szCs w:val="32"/>
      </w:rPr>
    </w:pPr>
    <w:r w:rsidRPr="004227F0">
      <w:rPr>
        <w:b/>
        <w:bCs/>
        <w:noProof/>
        <w:sz w:val="32"/>
        <w:szCs w:val="32"/>
      </w:rPr>
      <w:drawing>
        <wp:anchor distT="0" distB="0" distL="114300" distR="114300" simplePos="0" relativeHeight="251658240" behindDoc="1" locked="0" layoutInCell="1" allowOverlap="1" wp14:anchorId="0E59A91E" wp14:editId="4AD9F2FD">
          <wp:simplePos x="0" y="0"/>
          <wp:positionH relativeFrom="column">
            <wp:posOffset>5111750</wp:posOffset>
          </wp:positionH>
          <wp:positionV relativeFrom="paragraph">
            <wp:posOffset>-157480</wp:posOffset>
          </wp:positionV>
          <wp:extent cx="1421130" cy="499745"/>
          <wp:effectExtent l="0" t="0" r="7620" b="0"/>
          <wp:wrapNone/>
          <wp:docPr id="323425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130" cy="499745"/>
                  </a:xfrm>
                  <a:prstGeom prst="rect">
                    <a:avLst/>
                  </a:prstGeom>
                  <a:noFill/>
                </pic:spPr>
              </pic:pic>
            </a:graphicData>
          </a:graphic>
          <wp14:sizeRelH relativeFrom="margin">
            <wp14:pctWidth>0</wp14:pctWidth>
          </wp14:sizeRelH>
        </wp:anchor>
      </w:drawing>
    </w:r>
    <w:r w:rsidRPr="004227F0">
      <w:rPr>
        <w:b/>
        <w:bCs/>
        <w:sz w:val="32"/>
        <w:szCs w:val="32"/>
      </w:rPr>
      <w:t xml:space="preserve">WORLD VISION INTERNATIONAL SUDAN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673B1"/>
    <w:multiLevelType w:val="multilevel"/>
    <w:tmpl w:val="8294E27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54044"/>
    <w:multiLevelType w:val="multilevel"/>
    <w:tmpl w:val="7920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3561C"/>
    <w:multiLevelType w:val="multilevel"/>
    <w:tmpl w:val="2F2ABC04"/>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E6939"/>
    <w:multiLevelType w:val="multilevel"/>
    <w:tmpl w:val="D5FC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50076"/>
    <w:multiLevelType w:val="multilevel"/>
    <w:tmpl w:val="ADF4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9661C"/>
    <w:multiLevelType w:val="multilevel"/>
    <w:tmpl w:val="283270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064CC6"/>
    <w:multiLevelType w:val="multilevel"/>
    <w:tmpl w:val="17A45E9C"/>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345569B5"/>
    <w:multiLevelType w:val="multilevel"/>
    <w:tmpl w:val="17A45E9C"/>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360A4F9F"/>
    <w:multiLevelType w:val="hybridMultilevel"/>
    <w:tmpl w:val="AB569A06"/>
    <w:lvl w:ilvl="0" w:tplc="2000000F">
      <w:start w:val="1"/>
      <w:numFmt w:val="decimal"/>
      <w:lvlText w:val="%1."/>
      <w:lvlJc w:val="left"/>
      <w:pPr>
        <w:ind w:left="360" w:hanging="360"/>
      </w:pPr>
      <w:rPr>
        <w:rFonts w:hint="default"/>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3D477AD0"/>
    <w:multiLevelType w:val="hybridMultilevel"/>
    <w:tmpl w:val="BD7E19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EFE5600"/>
    <w:multiLevelType w:val="multilevel"/>
    <w:tmpl w:val="17A45E9C"/>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54CF4B1F"/>
    <w:multiLevelType w:val="multilevel"/>
    <w:tmpl w:val="549E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6D2715"/>
    <w:multiLevelType w:val="hybridMultilevel"/>
    <w:tmpl w:val="070E1C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B8B2971"/>
    <w:multiLevelType w:val="hybridMultilevel"/>
    <w:tmpl w:val="E33274C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4A0271"/>
    <w:multiLevelType w:val="multilevel"/>
    <w:tmpl w:val="9294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9233AC"/>
    <w:multiLevelType w:val="multilevel"/>
    <w:tmpl w:val="381A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9B797E"/>
    <w:multiLevelType w:val="hybridMultilevel"/>
    <w:tmpl w:val="76A4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AA6FFB"/>
    <w:multiLevelType w:val="hybridMultilevel"/>
    <w:tmpl w:val="65BA2D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DB62BD7"/>
    <w:multiLevelType w:val="multilevel"/>
    <w:tmpl w:val="2F2ABC04"/>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846353"/>
    <w:multiLevelType w:val="multilevel"/>
    <w:tmpl w:val="17A45E9C"/>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7ACB7DF0"/>
    <w:multiLevelType w:val="multilevel"/>
    <w:tmpl w:val="8954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484D12"/>
    <w:multiLevelType w:val="multilevel"/>
    <w:tmpl w:val="17A45E9C"/>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D2843FC"/>
    <w:multiLevelType w:val="multilevel"/>
    <w:tmpl w:val="D08E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20"/>
  </w:num>
  <w:num w:numId="4">
    <w:abstractNumId w:val="22"/>
  </w:num>
  <w:num w:numId="5">
    <w:abstractNumId w:val="11"/>
  </w:num>
  <w:num w:numId="6">
    <w:abstractNumId w:val="15"/>
  </w:num>
  <w:num w:numId="7">
    <w:abstractNumId w:val="5"/>
  </w:num>
  <w:num w:numId="8">
    <w:abstractNumId w:val="4"/>
  </w:num>
  <w:num w:numId="9">
    <w:abstractNumId w:val="3"/>
  </w:num>
  <w:num w:numId="10">
    <w:abstractNumId w:val="8"/>
  </w:num>
  <w:num w:numId="11">
    <w:abstractNumId w:val="17"/>
  </w:num>
  <w:num w:numId="12">
    <w:abstractNumId w:val="12"/>
  </w:num>
  <w:num w:numId="13">
    <w:abstractNumId w:val="9"/>
  </w:num>
  <w:num w:numId="14">
    <w:abstractNumId w:val="0"/>
  </w:num>
  <w:num w:numId="15">
    <w:abstractNumId w:val="2"/>
  </w:num>
  <w:num w:numId="16">
    <w:abstractNumId w:val="18"/>
  </w:num>
  <w:num w:numId="17">
    <w:abstractNumId w:val="6"/>
  </w:num>
  <w:num w:numId="18">
    <w:abstractNumId w:val="10"/>
  </w:num>
  <w:num w:numId="19">
    <w:abstractNumId w:val="7"/>
  </w:num>
  <w:num w:numId="20">
    <w:abstractNumId w:val="19"/>
  </w:num>
  <w:num w:numId="21">
    <w:abstractNumId w:val="21"/>
  </w:num>
  <w:num w:numId="22">
    <w:abstractNumId w:val="1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A7"/>
    <w:rsid w:val="00046D31"/>
    <w:rsid w:val="002131FB"/>
    <w:rsid w:val="00217C29"/>
    <w:rsid w:val="002205F7"/>
    <w:rsid w:val="00281A15"/>
    <w:rsid w:val="002A1CBD"/>
    <w:rsid w:val="002A6172"/>
    <w:rsid w:val="002B1E8E"/>
    <w:rsid w:val="002D47B3"/>
    <w:rsid w:val="003134B4"/>
    <w:rsid w:val="00322988"/>
    <w:rsid w:val="003B5AEE"/>
    <w:rsid w:val="004227F0"/>
    <w:rsid w:val="00477D10"/>
    <w:rsid w:val="004905A3"/>
    <w:rsid w:val="004C5B64"/>
    <w:rsid w:val="004D1040"/>
    <w:rsid w:val="005102F6"/>
    <w:rsid w:val="00523D32"/>
    <w:rsid w:val="005D09EA"/>
    <w:rsid w:val="006306A3"/>
    <w:rsid w:val="006E1393"/>
    <w:rsid w:val="00707A2B"/>
    <w:rsid w:val="00713903"/>
    <w:rsid w:val="00717355"/>
    <w:rsid w:val="007867AA"/>
    <w:rsid w:val="00831CDD"/>
    <w:rsid w:val="00875258"/>
    <w:rsid w:val="00900DEA"/>
    <w:rsid w:val="009328B4"/>
    <w:rsid w:val="009724C7"/>
    <w:rsid w:val="00A06278"/>
    <w:rsid w:val="00AF37D5"/>
    <w:rsid w:val="00B26453"/>
    <w:rsid w:val="00B3677F"/>
    <w:rsid w:val="00B75B3F"/>
    <w:rsid w:val="00BA7966"/>
    <w:rsid w:val="00BE76F1"/>
    <w:rsid w:val="00C54EE7"/>
    <w:rsid w:val="00C874A7"/>
    <w:rsid w:val="00CC214F"/>
    <w:rsid w:val="00DA2254"/>
    <w:rsid w:val="00DE5208"/>
    <w:rsid w:val="00F61CCF"/>
    <w:rsid w:val="00F63244"/>
    <w:rsid w:val="00F7026C"/>
    <w:rsid w:val="00FE4B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AD632"/>
  <w15:chartTrackingRefBased/>
  <w15:docId w15:val="{93FD1DBC-862B-4D6F-A87C-09FD319A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7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4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4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4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4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4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4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4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4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4A7"/>
    <w:rPr>
      <w:rFonts w:eastAsiaTheme="majorEastAsia" w:cstheme="majorBidi"/>
      <w:color w:val="272727" w:themeColor="text1" w:themeTint="D8"/>
    </w:rPr>
  </w:style>
  <w:style w:type="paragraph" w:styleId="Title">
    <w:name w:val="Title"/>
    <w:basedOn w:val="Normal"/>
    <w:next w:val="Normal"/>
    <w:link w:val="TitleChar"/>
    <w:uiPriority w:val="10"/>
    <w:qFormat/>
    <w:rsid w:val="00C87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4A7"/>
    <w:pPr>
      <w:spacing w:before="160"/>
      <w:jc w:val="center"/>
    </w:pPr>
    <w:rPr>
      <w:i/>
      <w:iCs/>
      <w:color w:val="404040" w:themeColor="text1" w:themeTint="BF"/>
    </w:rPr>
  </w:style>
  <w:style w:type="character" w:customStyle="1" w:styleId="QuoteChar">
    <w:name w:val="Quote Char"/>
    <w:basedOn w:val="DefaultParagraphFont"/>
    <w:link w:val="Quote"/>
    <w:uiPriority w:val="29"/>
    <w:rsid w:val="00C874A7"/>
    <w:rPr>
      <w:i/>
      <w:iCs/>
      <w:color w:val="404040" w:themeColor="text1" w:themeTint="BF"/>
    </w:rPr>
  </w:style>
  <w:style w:type="paragraph" w:styleId="ListParagraph">
    <w:name w:val="List Paragraph"/>
    <w:basedOn w:val="Normal"/>
    <w:uiPriority w:val="34"/>
    <w:qFormat/>
    <w:rsid w:val="00C874A7"/>
    <w:pPr>
      <w:ind w:left="720"/>
      <w:contextualSpacing/>
    </w:pPr>
  </w:style>
  <w:style w:type="character" w:styleId="IntenseEmphasis">
    <w:name w:val="Intense Emphasis"/>
    <w:basedOn w:val="DefaultParagraphFont"/>
    <w:uiPriority w:val="21"/>
    <w:qFormat/>
    <w:rsid w:val="00C874A7"/>
    <w:rPr>
      <w:i/>
      <w:iCs/>
      <w:color w:val="0F4761" w:themeColor="accent1" w:themeShade="BF"/>
    </w:rPr>
  </w:style>
  <w:style w:type="paragraph" w:styleId="IntenseQuote">
    <w:name w:val="Intense Quote"/>
    <w:basedOn w:val="Normal"/>
    <w:next w:val="Normal"/>
    <w:link w:val="IntenseQuoteChar"/>
    <w:uiPriority w:val="30"/>
    <w:qFormat/>
    <w:rsid w:val="00C87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4A7"/>
    <w:rPr>
      <w:i/>
      <w:iCs/>
      <w:color w:val="0F4761" w:themeColor="accent1" w:themeShade="BF"/>
    </w:rPr>
  </w:style>
  <w:style w:type="character" w:styleId="IntenseReference">
    <w:name w:val="Intense Reference"/>
    <w:basedOn w:val="DefaultParagraphFont"/>
    <w:uiPriority w:val="32"/>
    <w:qFormat/>
    <w:rsid w:val="00C874A7"/>
    <w:rPr>
      <w:b/>
      <w:bCs/>
      <w:smallCaps/>
      <w:color w:val="0F4761" w:themeColor="accent1" w:themeShade="BF"/>
      <w:spacing w:val="5"/>
    </w:rPr>
  </w:style>
  <w:style w:type="table" w:styleId="TableGrid">
    <w:name w:val="Table Grid"/>
    <w:basedOn w:val="TableNormal"/>
    <w:uiPriority w:val="39"/>
    <w:rsid w:val="00C87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E8E"/>
  </w:style>
  <w:style w:type="paragraph" w:styleId="Footer">
    <w:name w:val="footer"/>
    <w:basedOn w:val="Normal"/>
    <w:link w:val="FooterChar"/>
    <w:uiPriority w:val="99"/>
    <w:unhideWhenUsed/>
    <w:rsid w:val="002B1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E8E"/>
  </w:style>
  <w:style w:type="paragraph" w:styleId="NoSpacing">
    <w:name w:val="No Spacing"/>
    <w:uiPriority w:val="1"/>
    <w:qFormat/>
    <w:rsid w:val="002B1E8E"/>
    <w:pPr>
      <w:spacing w:after="0" w:line="240" w:lineRule="auto"/>
    </w:pPr>
  </w:style>
  <w:style w:type="character" w:styleId="Hyperlink">
    <w:name w:val="Hyperlink"/>
    <w:basedOn w:val="DefaultParagraphFont"/>
    <w:uiPriority w:val="99"/>
    <w:unhideWhenUsed/>
    <w:rsid w:val="004227F0"/>
    <w:rPr>
      <w:color w:val="467886" w:themeColor="hyperlink"/>
      <w:u w:val="single"/>
    </w:rPr>
  </w:style>
  <w:style w:type="character" w:customStyle="1" w:styleId="UnresolvedMention">
    <w:name w:val="Unresolved Mention"/>
    <w:basedOn w:val="DefaultParagraphFont"/>
    <w:uiPriority w:val="99"/>
    <w:semiHidden/>
    <w:unhideWhenUsed/>
    <w:rsid w:val="00422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CM_Sudan@wv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Shoaib Musa Elbadawi</dc:creator>
  <cp:keywords/>
  <dc:description/>
  <cp:lastModifiedBy>Daniel Mabil</cp:lastModifiedBy>
  <cp:revision>3</cp:revision>
  <dcterms:created xsi:type="dcterms:W3CDTF">2026-03-31T06:48:00Z</dcterms:created>
  <dcterms:modified xsi:type="dcterms:W3CDTF">2026-03-31T09:37:00Z</dcterms:modified>
</cp:coreProperties>
</file>